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CC" w:rsidRPr="00B655CC" w:rsidRDefault="00B655CC" w:rsidP="00C97504">
      <w:pPr>
        <w:pStyle w:val="BodyText"/>
        <w:widowControl w:val="0"/>
        <w:jc w:val="both"/>
        <w:rPr>
          <w:rFonts w:cs="Arial"/>
          <w:b/>
          <w:bCs/>
          <w:color w:val="auto"/>
          <w:sz w:val="38"/>
          <w:szCs w:val="38"/>
          <w:lang w:val="en-GB"/>
        </w:rPr>
      </w:pPr>
      <w:r w:rsidRPr="00B655CC">
        <w:rPr>
          <w:rFonts w:cs="Arial"/>
          <w:b/>
          <w:bCs/>
          <w:color w:val="auto"/>
          <w:sz w:val="38"/>
          <w:szCs w:val="38"/>
          <w:lang w:val="en-GB"/>
        </w:rPr>
        <w:t>CONTRACT OF EMPLOYMENT</w:t>
      </w:r>
    </w:p>
    <w:p w:rsidR="00B655CC" w:rsidRPr="00C3290E" w:rsidRDefault="00B655CC" w:rsidP="00C97504">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cs="Arial"/>
          <w:b/>
          <w:sz w:val="22"/>
          <w:szCs w:val="22"/>
        </w:rPr>
      </w:pPr>
      <w:r w:rsidRPr="00C3290E">
        <w:rPr>
          <w:rFonts w:cs="Arial"/>
          <w:b/>
          <w:color w:val="auto"/>
          <w:sz w:val="22"/>
          <w:szCs w:val="22"/>
          <w:lang w:val="en-GB"/>
        </w:rPr>
        <w:t xml:space="preserve">This contract along with the attached Policies and Procedures sets out the particulars of the main terms on which </w:t>
      </w:r>
      <w:r w:rsidRPr="00C3290E">
        <w:rPr>
          <w:rFonts w:cs="Arial"/>
          <w:b/>
          <w:color w:val="FF0000"/>
          <w:sz w:val="22"/>
          <w:szCs w:val="22"/>
          <w:lang w:val="en-GB"/>
        </w:rPr>
        <w:t>[</w:t>
      </w:r>
      <w:r w:rsidRPr="00C3290E">
        <w:rPr>
          <w:rFonts w:cs="Arial"/>
          <w:b/>
          <w:color w:val="FF0000"/>
          <w:sz w:val="22"/>
          <w:szCs w:val="22"/>
        </w:rPr>
        <w:t>insert employer name</w:t>
      </w:r>
      <w:r>
        <w:rPr>
          <w:rFonts w:cs="Arial"/>
          <w:b/>
          <w:color w:val="FF0000"/>
          <w:sz w:val="22"/>
          <w:szCs w:val="22"/>
        </w:rPr>
        <w:t xml:space="preserve"> and address</w:t>
      </w:r>
      <w:r w:rsidRPr="00C3290E">
        <w:rPr>
          <w:rFonts w:cs="Arial"/>
          <w:b/>
          <w:color w:val="FF0000"/>
          <w:sz w:val="22"/>
          <w:szCs w:val="22"/>
        </w:rPr>
        <w:t>]</w:t>
      </w:r>
      <w:r w:rsidRPr="00C3290E">
        <w:rPr>
          <w:rFonts w:cs="Arial"/>
          <w:b/>
          <w:color w:val="auto"/>
          <w:sz w:val="22"/>
          <w:szCs w:val="22"/>
        </w:rPr>
        <w:t xml:space="preserve"> </w:t>
      </w:r>
      <w:r w:rsidRPr="00C3290E">
        <w:rPr>
          <w:rFonts w:cs="Arial"/>
          <w:b/>
          <w:sz w:val="22"/>
          <w:szCs w:val="22"/>
        </w:rPr>
        <w:t xml:space="preserve">(the employer) </w:t>
      </w:r>
    </w:p>
    <w:p w:rsidR="00B655CC" w:rsidRDefault="00B655CC" w:rsidP="00C97504">
      <w:pPr>
        <w:shd w:val="clear" w:color="auto" w:fill="FFFFFF" w:themeFill="background1"/>
        <w:jc w:val="center"/>
        <w:rPr>
          <w:rFonts w:ascii="Garamond" w:hAnsi="Garamond" w:cs="Arial"/>
          <w:sz w:val="22"/>
          <w:szCs w:val="22"/>
        </w:rPr>
      </w:pPr>
    </w:p>
    <w:p w:rsidR="00B655CC" w:rsidRPr="00C3290E" w:rsidRDefault="00B655CC" w:rsidP="00C97504">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cs="Arial"/>
          <w:b/>
          <w:sz w:val="22"/>
          <w:szCs w:val="22"/>
        </w:rPr>
      </w:pPr>
      <w:r w:rsidRPr="00C3290E">
        <w:rPr>
          <w:rFonts w:cs="Arial"/>
          <w:b/>
          <w:sz w:val="22"/>
          <w:szCs w:val="22"/>
        </w:rPr>
        <w:t xml:space="preserve">Employs </w:t>
      </w:r>
      <w:r w:rsidRPr="00C3290E">
        <w:rPr>
          <w:rFonts w:cs="Arial"/>
          <w:b/>
          <w:color w:val="FF0000"/>
          <w:sz w:val="22"/>
          <w:szCs w:val="22"/>
        </w:rPr>
        <w:t xml:space="preserve">[insert employee name] </w:t>
      </w:r>
      <w:r w:rsidRPr="00C3290E">
        <w:rPr>
          <w:rFonts w:cs="Arial"/>
          <w:b/>
          <w:sz w:val="22"/>
          <w:szCs w:val="22"/>
        </w:rPr>
        <w:t>(the employee)</w:t>
      </w:r>
    </w:p>
    <w:p w:rsidR="00B655CC" w:rsidRDefault="00B655CC" w:rsidP="00C97504">
      <w:pPr>
        <w:shd w:val="clear" w:color="auto" w:fill="FFFFFF" w:themeFill="background1"/>
        <w:jc w:val="center"/>
        <w:rPr>
          <w:rFonts w:ascii="Arial" w:hAnsi="Arial" w:cs="Arial"/>
          <w:b/>
          <w:bCs/>
          <w:sz w:val="30"/>
          <w:szCs w:val="30"/>
        </w:rPr>
      </w:pPr>
    </w:p>
    <w:p w:rsidR="00B655CC" w:rsidRPr="000E1E9A" w:rsidRDefault="00B655CC" w:rsidP="00C97504">
      <w:pPr>
        <w:pStyle w:val="BodyText"/>
        <w:jc w:val="both"/>
        <w:rPr>
          <w:rFonts w:cs="Arial"/>
          <w:b/>
          <w:color w:val="auto"/>
          <w:szCs w:val="22"/>
          <w:lang w:val="en-GB"/>
        </w:rPr>
      </w:pPr>
      <w:r w:rsidRPr="000E1E9A">
        <w:rPr>
          <w:rFonts w:cs="Arial"/>
          <w:b/>
          <w:color w:val="auto"/>
          <w:szCs w:val="22"/>
          <w:lang w:val="en-GB"/>
        </w:rPr>
        <w:t xml:space="preserve">COMMENCEMENT DATE </w:t>
      </w:r>
    </w:p>
    <w:p w:rsidR="006739C9" w:rsidRPr="00B655CC" w:rsidRDefault="006739C9" w:rsidP="00C97504">
      <w:pPr>
        <w:shd w:val="clear" w:color="auto" w:fill="FFFFFF" w:themeFill="background1"/>
        <w:jc w:val="both"/>
        <w:rPr>
          <w:rFonts w:ascii="Garamond" w:hAnsi="Garamond" w:cs="Arial"/>
          <w:b/>
          <w:sz w:val="22"/>
          <w:szCs w:val="22"/>
        </w:rPr>
      </w:pPr>
      <w:r w:rsidRPr="00B655CC">
        <w:rPr>
          <w:rFonts w:ascii="Garamond" w:hAnsi="Garamond" w:cs="Arial"/>
          <w:sz w:val="22"/>
          <w:szCs w:val="22"/>
        </w:rPr>
        <w:t>Your employment began on</w:t>
      </w:r>
      <w:r w:rsidR="00B655CC">
        <w:rPr>
          <w:rFonts w:ascii="Garamond" w:hAnsi="Garamond" w:cs="Arial"/>
          <w:sz w:val="22"/>
          <w:szCs w:val="22"/>
        </w:rPr>
        <w:t xml:space="preserve"> …………………….</w:t>
      </w:r>
      <w:r w:rsidRPr="00B655CC">
        <w:rPr>
          <w:rFonts w:ascii="Garamond" w:hAnsi="Garamond" w:cs="Arial"/>
          <w:sz w:val="22"/>
          <w:szCs w:val="22"/>
        </w:rPr>
        <w:t xml:space="preserve"> </w:t>
      </w:r>
      <w:r w:rsidRPr="00B655CC">
        <w:rPr>
          <w:rFonts w:ascii="Garamond" w:hAnsi="Garamond" w:cs="Arial"/>
          <w:color w:val="FF0000"/>
          <w:sz w:val="22"/>
          <w:szCs w:val="22"/>
        </w:rPr>
        <w:t>(</w:t>
      </w:r>
      <w:r w:rsidR="00656B28" w:rsidRPr="00B655CC">
        <w:rPr>
          <w:rFonts w:ascii="Garamond" w:hAnsi="Garamond" w:cs="Arial"/>
          <w:color w:val="FF0000"/>
          <w:sz w:val="22"/>
          <w:szCs w:val="22"/>
        </w:rPr>
        <w:t xml:space="preserve">insert </w:t>
      </w:r>
      <w:r w:rsidRPr="00B655CC">
        <w:rPr>
          <w:rFonts w:ascii="Garamond" w:hAnsi="Garamond" w:cs="Arial"/>
          <w:color w:val="FF0000"/>
          <w:sz w:val="22"/>
          <w:szCs w:val="22"/>
        </w:rPr>
        <w:t>date)</w:t>
      </w:r>
      <w:r w:rsidR="00656B28" w:rsidRPr="00B655CC">
        <w:rPr>
          <w:rFonts w:ascii="Garamond" w:hAnsi="Garamond" w:cs="Arial"/>
          <w:color w:val="FF0000"/>
          <w:sz w:val="22"/>
          <w:szCs w:val="22"/>
        </w:rPr>
        <w:t>.</w:t>
      </w:r>
    </w:p>
    <w:p w:rsidR="00BC4ED2" w:rsidRPr="00B655CC" w:rsidRDefault="006739C9" w:rsidP="00C97504">
      <w:pPr>
        <w:shd w:val="clear" w:color="auto" w:fill="FFFFFF" w:themeFill="background1"/>
        <w:jc w:val="both"/>
        <w:rPr>
          <w:rFonts w:ascii="Garamond" w:hAnsi="Garamond" w:cs="Arial"/>
          <w:sz w:val="22"/>
          <w:szCs w:val="22"/>
        </w:rPr>
      </w:pPr>
      <w:r w:rsidRPr="00B655CC">
        <w:rPr>
          <w:rFonts w:ascii="Garamond" w:hAnsi="Garamond" w:cs="Arial"/>
          <w:sz w:val="22"/>
          <w:szCs w:val="22"/>
        </w:rPr>
        <w:t>No previous employment counts as part of your period of continuous employment.</w:t>
      </w:r>
    </w:p>
    <w:p w:rsidR="00BC4ED2" w:rsidRPr="00B655CC" w:rsidRDefault="00BC4ED2" w:rsidP="00C97504">
      <w:pPr>
        <w:shd w:val="clear" w:color="auto" w:fill="FFFFFF" w:themeFill="background1"/>
        <w:jc w:val="both"/>
        <w:rPr>
          <w:rFonts w:ascii="Garamond" w:hAnsi="Garamond" w:cs="Arial"/>
          <w:b/>
          <w:bCs/>
          <w:sz w:val="22"/>
          <w:szCs w:val="22"/>
        </w:rPr>
      </w:pPr>
    </w:p>
    <w:p w:rsidR="006D5E18" w:rsidRPr="00CD7BBC" w:rsidRDefault="006739C9" w:rsidP="00C97504">
      <w:pPr>
        <w:shd w:val="clear" w:color="auto" w:fill="FFFFFF" w:themeFill="background1"/>
        <w:jc w:val="both"/>
        <w:rPr>
          <w:rFonts w:ascii="Garamond" w:hAnsi="Garamond" w:cs="Arial"/>
          <w:sz w:val="22"/>
          <w:szCs w:val="22"/>
        </w:rPr>
      </w:pPr>
      <w:r w:rsidRPr="00B655CC">
        <w:rPr>
          <w:rFonts w:ascii="Garamond" w:hAnsi="Garamond" w:cs="Arial"/>
          <w:sz w:val="22"/>
          <w:szCs w:val="22"/>
        </w:rPr>
        <w:t xml:space="preserve">Your post is subject to </w:t>
      </w:r>
      <w:r w:rsidR="00BC7785" w:rsidRPr="00B655CC">
        <w:rPr>
          <w:rFonts w:ascii="Garamond" w:hAnsi="Garamond" w:cs="Arial"/>
          <w:sz w:val="22"/>
          <w:szCs w:val="22"/>
        </w:rPr>
        <w:t xml:space="preserve">funding from the Local Authority and will be subject to review depending on my needs and the current Local Authority policy on Self-Directed Support. </w:t>
      </w:r>
      <w:r w:rsidRPr="00B655CC">
        <w:rPr>
          <w:rFonts w:ascii="Garamond" w:hAnsi="Garamond" w:cs="Arial"/>
          <w:sz w:val="22"/>
          <w:szCs w:val="22"/>
        </w:rPr>
        <w:t xml:space="preserve">In the event of </w:t>
      </w:r>
      <w:r w:rsidR="00BC7785" w:rsidRPr="00B655CC">
        <w:rPr>
          <w:rFonts w:ascii="Garamond" w:hAnsi="Garamond" w:cs="Arial"/>
          <w:sz w:val="22"/>
          <w:szCs w:val="22"/>
        </w:rPr>
        <w:t>any changes which affect the funding for the post or your duties</w:t>
      </w:r>
      <w:r w:rsidRPr="00B655CC">
        <w:rPr>
          <w:rFonts w:ascii="Garamond" w:hAnsi="Garamond" w:cs="Arial"/>
          <w:sz w:val="22"/>
          <w:szCs w:val="22"/>
        </w:rPr>
        <w:t xml:space="preserve"> </w:t>
      </w:r>
      <w:r w:rsidR="00F9767D" w:rsidRPr="00B655CC">
        <w:rPr>
          <w:rFonts w:ascii="Garamond" w:hAnsi="Garamond" w:cs="Arial"/>
          <w:sz w:val="22"/>
          <w:szCs w:val="22"/>
        </w:rPr>
        <w:t>I</w:t>
      </w:r>
      <w:r w:rsidRPr="00B655CC">
        <w:rPr>
          <w:rFonts w:ascii="Garamond" w:hAnsi="Garamond" w:cs="Arial"/>
          <w:sz w:val="22"/>
          <w:szCs w:val="22"/>
        </w:rPr>
        <w:t xml:space="preserve"> shall notify you within seven days </w:t>
      </w:r>
      <w:r w:rsidR="00BC7785" w:rsidRPr="00B655CC">
        <w:rPr>
          <w:rFonts w:ascii="Garamond" w:hAnsi="Garamond" w:cs="Arial"/>
          <w:sz w:val="22"/>
          <w:szCs w:val="22"/>
        </w:rPr>
        <w:t>of any changes.</w:t>
      </w:r>
    </w:p>
    <w:p w:rsidR="008F5904" w:rsidRPr="008F5904" w:rsidRDefault="008F5904" w:rsidP="00C97504">
      <w:pPr>
        <w:shd w:val="clear" w:color="auto" w:fill="FFFFFF" w:themeFill="background1"/>
        <w:jc w:val="both"/>
        <w:rPr>
          <w:rFonts w:ascii="Garamond" w:hAnsi="Garamond" w:cs="Arial"/>
          <w:color w:val="00B0F0"/>
          <w:sz w:val="22"/>
          <w:szCs w:val="22"/>
        </w:rPr>
      </w:pPr>
    </w:p>
    <w:p w:rsidR="008F5904" w:rsidRPr="00CD7BBC" w:rsidRDefault="008F5904" w:rsidP="008F5904">
      <w:pPr>
        <w:pStyle w:val="BodyText"/>
        <w:jc w:val="both"/>
        <w:rPr>
          <w:rFonts w:cs="Arial"/>
          <w:b/>
          <w:color w:val="auto"/>
          <w:szCs w:val="22"/>
          <w:lang w:val="en-GB"/>
        </w:rPr>
      </w:pPr>
      <w:r w:rsidRPr="00CD7BBC">
        <w:rPr>
          <w:rFonts w:cs="Arial"/>
          <w:b/>
          <w:color w:val="auto"/>
          <w:szCs w:val="22"/>
          <w:lang w:val="en-GB"/>
        </w:rPr>
        <w:t>PROTECTING VULNERABLE GROUPS (BARRED LISTS) &amp; SCHEME MEMBERSHIP</w:t>
      </w:r>
    </w:p>
    <w:p w:rsidR="008F5904" w:rsidRPr="00CD7BBC" w:rsidRDefault="008F5904" w:rsidP="008F5904">
      <w:pPr>
        <w:pStyle w:val="BodyText3"/>
        <w:spacing w:after="0"/>
        <w:jc w:val="both"/>
        <w:rPr>
          <w:rFonts w:ascii="Garamond" w:hAnsi="Garamond" w:cs="Arial"/>
          <w:kern w:val="28"/>
          <w:sz w:val="22"/>
          <w:szCs w:val="22"/>
          <w:lang w:eastAsia="en-GB"/>
        </w:rPr>
      </w:pPr>
      <w:r w:rsidRPr="00CD7BBC">
        <w:rPr>
          <w:rFonts w:ascii="Garamond" w:hAnsi="Garamond" w:cs="Arial"/>
          <w:kern w:val="28"/>
          <w:sz w:val="22"/>
          <w:szCs w:val="22"/>
          <w:lang w:eastAsia="en-GB"/>
        </w:rPr>
        <w:t>The Protecting Vulnerable Groups (PVG) Scheme is designed to give greater protection to vulnerable groups.  I am obliged to check that potential new workers are not on the Barred List before allowing them to work for myself.  I am unable to employ anyone in a care capacity who is on this list.</w:t>
      </w:r>
    </w:p>
    <w:p w:rsidR="008F5904" w:rsidRPr="00CD7BBC" w:rsidRDefault="008F5904" w:rsidP="008F5904">
      <w:pPr>
        <w:pStyle w:val="BodyText3"/>
        <w:spacing w:after="0"/>
        <w:jc w:val="both"/>
        <w:rPr>
          <w:rFonts w:ascii="Garamond" w:hAnsi="Garamond" w:cs="Arial"/>
          <w:kern w:val="28"/>
          <w:sz w:val="22"/>
          <w:szCs w:val="22"/>
          <w:lang w:eastAsia="en-GB"/>
        </w:rPr>
      </w:pPr>
    </w:p>
    <w:p w:rsidR="008F5904" w:rsidRPr="00CD7BBC" w:rsidRDefault="008F5904" w:rsidP="008F5904">
      <w:pPr>
        <w:pStyle w:val="BodyText"/>
        <w:jc w:val="both"/>
        <w:rPr>
          <w:rFonts w:ascii="Garamond" w:hAnsi="Garamond" w:cs="Arial"/>
          <w:color w:val="auto"/>
          <w:kern w:val="28"/>
          <w:sz w:val="22"/>
          <w:szCs w:val="22"/>
          <w:lang w:val="en-GB" w:eastAsia="en-GB"/>
        </w:rPr>
      </w:pPr>
      <w:r w:rsidRPr="00CD7BBC">
        <w:rPr>
          <w:rFonts w:ascii="Garamond" w:hAnsi="Garamond" w:cs="Arial"/>
          <w:color w:val="auto"/>
          <w:kern w:val="28"/>
          <w:sz w:val="22"/>
          <w:szCs w:val="22"/>
          <w:lang w:val="en-GB" w:eastAsia="en-GB"/>
        </w:rPr>
        <w:t>I also have a duty to refer any worker to the PVG Scheme where we suspect any case of abuse.  The Barred Lists are national databases managed by Disclosure Scotland.</w:t>
      </w:r>
    </w:p>
    <w:p w:rsidR="008F5904" w:rsidRPr="00CD7BBC" w:rsidRDefault="008F5904" w:rsidP="008F5904">
      <w:pPr>
        <w:pStyle w:val="BodyText"/>
        <w:jc w:val="both"/>
        <w:rPr>
          <w:rFonts w:ascii="Garamond" w:hAnsi="Garamond" w:cs="Arial"/>
          <w:color w:val="auto"/>
          <w:kern w:val="28"/>
          <w:sz w:val="22"/>
          <w:szCs w:val="22"/>
          <w:lang w:val="en-GB" w:eastAsia="en-GB"/>
        </w:rPr>
      </w:pPr>
    </w:p>
    <w:p w:rsidR="008F5904" w:rsidRPr="00CD7BBC" w:rsidRDefault="008F5904" w:rsidP="008F5904">
      <w:pPr>
        <w:pStyle w:val="BodyText"/>
        <w:jc w:val="both"/>
        <w:rPr>
          <w:rFonts w:ascii="Garamond" w:hAnsi="Garamond" w:cs="Arial"/>
          <w:color w:val="auto"/>
          <w:kern w:val="28"/>
          <w:sz w:val="22"/>
          <w:szCs w:val="22"/>
          <w:lang w:val="en-GB" w:eastAsia="en-GB"/>
        </w:rPr>
      </w:pPr>
      <w:r w:rsidRPr="00CD7BBC">
        <w:rPr>
          <w:rFonts w:ascii="Garamond" w:hAnsi="Garamond" w:cs="Arial"/>
          <w:color w:val="auto"/>
          <w:kern w:val="28"/>
          <w:sz w:val="22"/>
          <w:szCs w:val="22"/>
          <w:lang w:val="en-GB" w:eastAsia="en-GB"/>
        </w:rPr>
        <w:t>Your initial employment is conditional upon your provision of a PVG Scheme Record, or a satisfactory Scheme Record Update. You may be required to undertake further Scheme Record Updates from time to time during your employment as deemed appropriate by myself..  In the event that such Update(s) are not supplied or not satisfactory, yo</w:t>
      </w:r>
      <w:r w:rsidR="006E11BC">
        <w:rPr>
          <w:rFonts w:ascii="Garamond" w:hAnsi="Garamond" w:cs="Arial"/>
          <w:color w:val="auto"/>
          <w:kern w:val="28"/>
          <w:sz w:val="22"/>
          <w:szCs w:val="22"/>
          <w:lang w:val="en-GB" w:eastAsia="en-GB"/>
        </w:rPr>
        <w:t>ur employment will be terminated.</w:t>
      </w:r>
    </w:p>
    <w:p w:rsidR="006D5E18" w:rsidRPr="00CD7BBC" w:rsidRDefault="006D5E18" w:rsidP="00C97504">
      <w:pPr>
        <w:pStyle w:val="BodyText"/>
        <w:tabs>
          <w:tab w:val="left" w:pos="720"/>
        </w:tabs>
        <w:jc w:val="both"/>
        <w:rPr>
          <w:rFonts w:cs="Arial"/>
          <w:b/>
          <w:bCs/>
          <w:color w:val="auto"/>
          <w:szCs w:val="22"/>
          <w:highlight w:val="yellow"/>
          <w:lang w:val="en-GB"/>
        </w:rPr>
      </w:pPr>
    </w:p>
    <w:p w:rsidR="006D5E18" w:rsidRPr="007F1750" w:rsidRDefault="006D5E18" w:rsidP="00C97504">
      <w:pPr>
        <w:pStyle w:val="BodyText"/>
        <w:jc w:val="both"/>
        <w:rPr>
          <w:rFonts w:cs="Arial"/>
          <w:b/>
          <w:color w:val="auto"/>
          <w:szCs w:val="22"/>
          <w:lang w:val="en-GB"/>
        </w:rPr>
      </w:pPr>
      <w:r w:rsidRPr="007F1750">
        <w:rPr>
          <w:rFonts w:cs="Arial"/>
          <w:b/>
          <w:color w:val="auto"/>
          <w:szCs w:val="22"/>
          <w:lang w:val="en-GB"/>
        </w:rPr>
        <w:t>CONVICTIONS AND OFFENCES</w:t>
      </w:r>
    </w:p>
    <w:p w:rsidR="006D5E18" w:rsidRPr="007F1750" w:rsidRDefault="006D5E18" w:rsidP="00C97504">
      <w:pPr>
        <w:shd w:val="clear" w:color="auto" w:fill="FFFFFF" w:themeFill="background1"/>
        <w:jc w:val="both"/>
        <w:rPr>
          <w:rFonts w:ascii="Garamond" w:hAnsi="Garamond" w:cs="Arial"/>
          <w:sz w:val="22"/>
          <w:szCs w:val="22"/>
        </w:rPr>
      </w:pPr>
      <w:r w:rsidRPr="007F1750">
        <w:rPr>
          <w:rFonts w:ascii="Garamond" w:hAnsi="Garamond" w:cs="Arial"/>
          <w:sz w:val="22"/>
          <w:szCs w:val="22"/>
        </w:rPr>
        <w:t>During your employment, you are required to immediately report any convictions or offences with which you are charged, including traffic offences.</w:t>
      </w:r>
      <w:r w:rsidR="00D47154" w:rsidRPr="007F1750">
        <w:t xml:space="preserve"> </w:t>
      </w:r>
      <w:r w:rsidR="00D47154" w:rsidRPr="007F1750">
        <w:rPr>
          <w:rFonts w:ascii="Garamond" w:hAnsi="Garamond" w:cs="Arial"/>
          <w:sz w:val="22"/>
          <w:szCs w:val="22"/>
        </w:rPr>
        <w:t>Obtaining a criminal record check will involve processing personal data about you. You can read more about the data we hold on you, why we hold and it and the lawful basis that applies in the employee privacy notice.</w:t>
      </w:r>
    </w:p>
    <w:p w:rsidR="006D5E18" w:rsidRPr="005D7B00" w:rsidRDefault="006D5E18" w:rsidP="00C97504">
      <w:pPr>
        <w:shd w:val="clear" w:color="auto" w:fill="FFFFFF" w:themeFill="background1"/>
        <w:jc w:val="both"/>
        <w:rPr>
          <w:rFonts w:ascii="Arial" w:hAnsi="Arial" w:cs="Arial"/>
          <w:sz w:val="22"/>
          <w:szCs w:val="22"/>
        </w:rPr>
      </w:pPr>
    </w:p>
    <w:p w:rsidR="00B655CC" w:rsidRPr="000E1E9A" w:rsidRDefault="006739C9" w:rsidP="00C97504">
      <w:pPr>
        <w:shd w:val="clear" w:color="auto" w:fill="FFFFFF" w:themeFill="background1"/>
        <w:jc w:val="both"/>
        <w:rPr>
          <w:rFonts w:ascii="Arial" w:hAnsi="Arial" w:cs="Arial"/>
          <w:b/>
          <w:kern w:val="0"/>
          <w:szCs w:val="22"/>
          <w:lang w:eastAsia="en-US"/>
        </w:rPr>
      </w:pPr>
      <w:smartTag w:uri="urn:schemas-microsoft-com:office:smarttags" w:element="stockticker">
        <w:r w:rsidRPr="000E1E9A">
          <w:rPr>
            <w:rFonts w:ascii="Arial" w:hAnsi="Arial" w:cs="Arial"/>
            <w:b/>
            <w:kern w:val="0"/>
            <w:szCs w:val="22"/>
            <w:lang w:eastAsia="en-US"/>
          </w:rPr>
          <w:t>JOB</w:t>
        </w:r>
      </w:smartTag>
      <w:r w:rsidRPr="000E1E9A">
        <w:rPr>
          <w:rFonts w:ascii="Arial" w:hAnsi="Arial" w:cs="Arial"/>
          <w:b/>
          <w:kern w:val="0"/>
          <w:szCs w:val="22"/>
          <w:lang w:eastAsia="en-US"/>
        </w:rPr>
        <w:t xml:space="preserve"> TITLE</w:t>
      </w:r>
    </w:p>
    <w:p w:rsidR="00BC4ED2" w:rsidRPr="00F53146" w:rsidRDefault="00D36F1E" w:rsidP="00C97504">
      <w:pPr>
        <w:shd w:val="clear" w:color="auto" w:fill="FFFFFF" w:themeFill="background1"/>
        <w:jc w:val="both"/>
        <w:rPr>
          <w:rFonts w:ascii="Garamond" w:hAnsi="Garamond" w:cs="Arial"/>
          <w:b/>
          <w:sz w:val="22"/>
          <w:szCs w:val="22"/>
        </w:rPr>
      </w:pPr>
      <w:r w:rsidRPr="00F53146">
        <w:rPr>
          <w:rFonts w:ascii="Garamond" w:hAnsi="Garamond" w:cs="Arial"/>
          <w:b/>
          <w:sz w:val="22"/>
          <w:szCs w:val="22"/>
        </w:rPr>
        <w:t xml:space="preserve">Personal Assistant </w:t>
      </w:r>
    </w:p>
    <w:p w:rsidR="00BC4ED2" w:rsidRPr="00BA3437" w:rsidRDefault="00BC4ED2" w:rsidP="00C97504">
      <w:pPr>
        <w:shd w:val="clear" w:color="auto" w:fill="FFFFFF" w:themeFill="background1"/>
        <w:jc w:val="both"/>
        <w:rPr>
          <w:rFonts w:ascii="Arial" w:hAnsi="Arial" w:cs="Arial"/>
          <w:b/>
          <w:kern w:val="0"/>
          <w:szCs w:val="22"/>
          <w:lang w:eastAsia="en-US"/>
        </w:rPr>
      </w:pPr>
    </w:p>
    <w:p w:rsidR="00B0194D" w:rsidRPr="00BA3437" w:rsidRDefault="00B0194D" w:rsidP="00BA3437">
      <w:pPr>
        <w:shd w:val="clear" w:color="auto" w:fill="FFFFFF" w:themeFill="background1"/>
        <w:jc w:val="both"/>
        <w:rPr>
          <w:rFonts w:ascii="Arial" w:hAnsi="Arial" w:cs="Arial"/>
          <w:b/>
          <w:kern w:val="0"/>
          <w:szCs w:val="22"/>
          <w:lang w:eastAsia="en-US"/>
        </w:rPr>
      </w:pPr>
      <w:r w:rsidRPr="00BA3437">
        <w:rPr>
          <w:rFonts w:ascii="Arial" w:hAnsi="Arial" w:cs="Arial"/>
          <w:b/>
          <w:kern w:val="0"/>
          <w:szCs w:val="22"/>
          <w:lang w:eastAsia="en-US"/>
        </w:rPr>
        <w:t xml:space="preserve">PROBATIONARY PERIOD </w:t>
      </w:r>
    </w:p>
    <w:p w:rsidR="00B0194D" w:rsidRPr="007F1750" w:rsidRDefault="00B0194D" w:rsidP="00B0194D">
      <w:pPr>
        <w:jc w:val="both"/>
        <w:rPr>
          <w:rFonts w:ascii="Garamond" w:hAnsi="Garamond" w:cs="Arial"/>
          <w:sz w:val="22"/>
        </w:rPr>
      </w:pPr>
      <w:r w:rsidRPr="007F1750">
        <w:rPr>
          <w:rFonts w:ascii="Garamond" w:hAnsi="Garamond" w:cs="Arial"/>
          <w:sz w:val="22"/>
        </w:rPr>
        <w:t>You join me on an initial probationary period of six months. During this period your work performance and general suitability will be assessed and, if it is satisfactory, your employment will continue. However, if your work performance is not up to the required standard, or you are considered to be generally unsuitable, I may either take remedial action (which may include the extension of your probationary period) or terminate your employment at any time. You will be informed of the outcome of your probationary period by me and you should not consider your probationary period to have passed until such notification has been received.</w:t>
      </w:r>
    </w:p>
    <w:p w:rsidR="00B0194D" w:rsidRPr="007F1750" w:rsidRDefault="00B0194D" w:rsidP="00B0194D">
      <w:pPr>
        <w:jc w:val="both"/>
        <w:rPr>
          <w:rFonts w:ascii="Garamond" w:hAnsi="Garamond"/>
          <w:sz w:val="22"/>
        </w:rPr>
      </w:pPr>
    </w:p>
    <w:p w:rsidR="00B0194D" w:rsidRPr="007F1750" w:rsidRDefault="00B0194D" w:rsidP="00B0194D">
      <w:pPr>
        <w:jc w:val="both"/>
        <w:rPr>
          <w:rFonts w:ascii="Garamond" w:hAnsi="Garamond" w:cs="Arial"/>
          <w:sz w:val="22"/>
        </w:rPr>
      </w:pPr>
      <w:r w:rsidRPr="007F1750">
        <w:rPr>
          <w:rFonts w:ascii="Garamond" w:hAnsi="Garamond" w:cs="Arial"/>
          <w:sz w:val="22"/>
        </w:rPr>
        <w:t xml:space="preserve">I reserve the right not to apply our full contractual capability and disciplinary procedures during your probationary period. </w:t>
      </w:r>
    </w:p>
    <w:p w:rsidR="00B0194D" w:rsidRPr="00D36F1E" w:rsidRDefault="00B0194D" w:rsidP="00B0194D">
      <w:pPr>
        <w:jc w:val="both"/>
        <w:rPr>
          <w:rFonts w:ascii="Garamond" w:hAnsi="Garamond" w:cs="Arial"/>
          <w:color w:val="00B0F0"/>
          <w:sz w:val="22"/>
        </w:rPr>
      </w:pPr>
    </w:p>
    <w:p w:rsidR="006739C9" w:rsidRPr="000E1E9A" w:rsidRDefault="006739C9" w:rsidP="00C97504">
      <w:pPr>
        <w:shd w:val="clear" w:color="auto" w:fill="FFFFFF" w:themeFill="background1"/>
        <w:jc w:val="both"/>
        <w:rPr>
          <w:rFonts w:ascii="Arial" w:hAnsi="Arial" w:cs="Arial"/>
          <w:szCs w:val="22"/>
        </w:rPr>
      </w:pPr>
      <w:r w:rsidRPr="000E1E9A">
        <w:rPr>
          <w:rFonts w:ascii="Arial" w:hAnsi="Arial" w:cs="Arial"/>
          <w:b/>
          <w:bCs/>
          <w:szCs w:val="22"/>
        </w:rPr>
        <w:t xml:space="preserve">PLACE OF </w:t>
      </w:r>
      <w:smartTag w:uri="urn:schemas-microsoft-com:office:smarttags" w:element="stockticker">
        <w:r w:rsidRPr="000E1E9A">
          <w:rPr>
            <w:rFonts w:ascii="Arial" w:hAnsi="Arial" w:cs="Arial"/>
            <w:b/>
            <w:bCs/>
            <w:szCs w:val="22"/>
          </w:rPr>
          <w:t>WORK</w:t>
        </w:r>
      </w:smartTag>
    </w:p>
    <w:p w:rsidR="00BC4ED2" w:rsidRPr="00B655CC" w:rsidRDefault="006739C9" w:rsidP="00C97504">
      <w:pPr>
        <w:shd w:val="clear" w:color="auto" w:fill="FFFFFF" w:themeFill="background1"/>
        <w:jc w:val="both"/>
        <w:rPr>
          <w:rFonts w:ascii="Garamond" w:hAnsi="Garamond" w:cs="Arial"/>
          <w:sz w:val="22"/>
          <w:szCs w:val="22"/>
        </w:rPr>
      </w:pPr>
      <w:r w:rsidRPr="00B655CC">
        <w:rPr>
          <w:rFonts w:ascii="Garamond" w:hAnsi="Garamond" w:cs="Arial"/>
          <w:sz w:val="22"/>
          <w:szCs w:val="22"/>
        </w:rPr>
        <w:t>You will normally be required to work at</w:t>
      </w:r>
      <w:r w:rsidR="00656B28" w:rsidRPr="00B655CC">
        <w:rPr>
          <w:rFonts w:ascii="Garamond" w:hAnsi="Garamond" w:cs="Arial"/>
          <w:sz w:val="22"/>
          <w:szCs w:val="22"/>
        </w:rPr>
        <w:t xml:space="preserve"> </w:t>
      </w:r>
      <w:r w:rsidR="005912EA">
        <w:rPr>
          <w:rFonts w:ascii="Garamond" w:hAnsi="Garamond" w:cs="Arial"/>
          <w:sz w:val="22"/>
          <w:szCs w:val="22"/>
        </w:rPr>
        <w:t>…………………….</w:t>
      </w:r>
      <w:r w:rsidR="005912EA" w:rsidRPr="00B655CC">
        <w:rPr>
          <w:rFonts w:ascii="Garamond" w:hAnsi="Garamond" w:cs="Arial"/>
          <w:sz w:val="22"/>
          <w:szCs w:val="22"/>
        </w:rPr>
        <w:t xml:space="preserve"> </w:t>
      </w:r>
      <w:r w:rsidR="00656B28" w:rsidRPr="005912EA">
        <w:rPr>
          <w:rFonts w:ascii="Garamond" w:hAnsi="Garamond" w:cs="Arial"/>
          <w:color w:val="FF0000"/>
          <w:sz w:val="22"/>
          <w:szCs w:val="22"/>
        </w:rPr>
        <w:t xml:space="preserve">(insert place of work). </w:t>
      </w:r>
      <w:r w:rsidRPr="00B655CC">
        <w:rPr>
          <w:rFonts w:ascii="Garamond" w:hAnsi="Garamond" w:cs="Arial"/>
          <w:sz w:val="22"/>
          <w:szCs w:val="22"/>
        </w:rPr>
        <w:t xml:space="preserve">You </w:t>
      </w:r>
      <w:r w:rsidR="00656B28" w:rsidRPr="005912EA">
        <w:rPr>
          <w:rFonts w:ascii="Garamond" w:hAnsi="Garamond" w:cs="Arial"/>
          <w:color w:val="FF0000"/>
          <w:sz w:val="22"/>
          <w:szCs w:val="22"/>
        </w:rPr>
        <w:t>(will/will</w:t>
      </w:r>
      <w:r w:rsidRPr="005912EA">
        <w:rPr>
          <w:rFonts w:ascii="Garamond" w:hAnsi="Garamond" w:cs="Arial"/>
          <w:color w:val="FF0000"/>
          <w:sz w:val="22"/>
          <w:szCs w:val="22"/>
        </w:rPr>
        <w:t xml:space="preserve"> not</w:t>
      </w:r>
      <w:r w:rsidR="00656B28" w:rsidRPr="005912EA">
        <w:rPr>
          <w:rFonts w:ascii="Garamond" w:hAnsi="Garamond" w:cs="Arial"/>
          <w:color w:val="FF0000"/>
          <w:sz w:val="22"/>
          <w:szCs w:val="22"/>
        </w:rPr>
        <w:t>)</w:t>
      </w:r>
      <w:r w:rsidR="003F365C" w:rsidRPr="005912EA">
        <w:rPr>
          <w:rFonts w:ascii="Garamond" w:hAnsi="Garamond" w:cs="Arial"/>
          <w:color w:val="FF0000"/>
          <w:sz w:val="22"/>
          <w:szCs w:val="22"/>
        </w:rPr>
        <w:t xml:space="preserve"> </w:t>
      </w:r>
      <w:r w:rsidR="00407560" w:rsidRPr="00B655CC">
        <w:rPr>
          <w:rFonts w:ascii="Garamond" w:hAnsi="Garamond" w:cs="Arial"/>
          <w:sz w:val="22"/>
          <w:szCs w:val="22"/>
        </w:rPr>
        <w:t xml:space="preserve">be </w:t>
      </w:r>
      <w:r w:rsidRPr="00B655CC">
        <w:rPr>
          <w:rFonts w:ascii="Garamond" w:hAnsi="Garamond" w:cs="Arial"/>
          <w:sz w:val="22"/>
          <w:szCs w:val="22"/>
        </w:rPr>
        <w:t>required to work outside the United Kingdom</w:t>
      </w:r>
      <w:r w:rsidR="00750C0B" w:rsidRPr="00B655CC">
        <w:rPr>
          <w:rFonts w:ascii="Garamond" w:hAnsi="Garamond" w:cs="Arial"/>
          <w:sz w:val="22"/>
          <w:szCs w:val="22"/>
        </w:rPr>
        <w:t xml:space="preserve"> </w:t>
      </w:r>
      <w:r w:rsidR="00656B28" w:rsidRPr="005912EA">
        <w:rPr>
          <w:rFonts w:ascii="Garamond" w:hAnsi="Garamond" w:cs="Arial"/>
          <w:color w:val="FF0000"/>
          <w:sz w:val="22"/>
          <w:szCs w:val="22"/>
        </w:rPr>
        <w:t>(</w:t>
      </w:r>
      <w:r w:rsidR="00750C0B" w:rsidRPr="005912EA">
        <w:rPr>
          <w:rFonts w:ascii="Garamond" w:hAnsi="Garamond" w:cs="Arial"/>
          <w:color w:val="FF0000"/>
          <w:sz w:val="22"/>
          <w:szCs w:val="22"/>
        </w:rPr>
        <w:t xml:space="preserve">for a period/periods exceeding </w:t>
      </w:r>
      <w:r w:rsidR="00656B28" w:rsidRPr="005912EA">
        <w:rPr>
          <w:rFonts w:ascii="Garamond" w:hAnsi="Garamond" w:cs="Arial"/>
          <w:color w:val="FF0000"/>
          <w:sz w:val="22"/>
          <w:szCs w:val="22"/>
        </w:rPr>
        <w:t>one month)</w:t>
      </w:r>
      <w:r w:rsidRPr="005912EA">
        <w:rPr>
          <w:rFonts w:ascii="Garamond" w:hAnsi="Garamond" w:cs="Arial"/>
          <w:color w:val="FF0000"/>
          <w:sz w:val="22"/>
          <w:szCs w:val="22"/>
        </w:rPr>
        <w:t>.</w:t>
      </w:r>
    </w:p>
    <w:p w:rsidR="00BC4ED2" w:rsidRPr="005D7B00" w:rsidRDefault="00BC4ED2" w:rsidP="00C97504">
      <w:pPr>
        <w:shd w:val="clear" w:color="auto" w:fill="FFFFFF" w:themeFill="background1"/>
        <w:jc w:val="both"/>
        <w:rPr>
          <w:rFonts w:ascii="Arial" w:hAnsi="Arial" w:cs="Arial"/>
          <w:b/>
          <w:bCs/>
          <w:sz w:val="22"/>
          <w:szCs w:val="22"/>
        </w:rPr>
      </w:pPr>
    </w:p>
    <w:p w:rsidR="00E56165" w:rsidRPr="002769F9" w:rsidRDefault="00C41AF6" w:rsidP="00C97504">
      <w:pPr>
        <w:shd w:val="clear" w:color="auto" w:fill="FFFFFF" w:themeFill="background1"/>
        <w:jc w:val="both"/>
        <w:rPr>
          <w:rFonts w:ascii="Arial" w:hAnsi="Arial" w:cs="Arial"/>
          <w:b/>
          <w:color w:val="FF0000"/>
          <w:szCs w:val="22"/>
        </w:rPr>
      </w:pPr>
      <w:r w:rsidRPr="000E1E9A">
        <w:rPr>
          <w:rFonts w:ascii="Arial" w:hAnsi="Arial" w:cs="Arial"/>
          <w:b/>
          <w:bCs/>
          <w:szCs w:val="22"/>
        </w:rPr>
        <w:t>HOURS OF WORK</w:t>
      </w:r>
      <w:r w:rsidR="00887CD9" w:rsidRPr="000E1E9A">
        <w:rPr>
          <w:rFonts w:ascii="Arial" w:hAnsi="Arial" w:cs="Arial"/>
          <w:szCs w:val="22"/>
        </w:rPr>
        <w:t xml:space="preserve"> </w:t>
      </w:r>
      <w:r w:rsidR="002769F9">
        <w:rPr>
          <w:rFonts w:ascii="Arial" w:hAnsi="Arial" w:cs="Arial"/>
          <w:szCs w:val="22"/>
        </w:rPr>
        <w:t xml:space="preserve"> </w:t>
      </w:r>
    </w:p>
    <w:p w:rsidR="009F6132" w:rsidRPr="009F6132" w:rsidRDefault="00B0194D" w:rsidP="009F6132">
      <w:pPr>
        <w:shd w:val="clear" w:color="auto" w:fill="FFFFFF" w:themeFill="background1"/>
        <w:jc w:val="both"/>
        <w:rPr>
          <w:rFonts w:ascii="Garamond" w:hAnsi="Garamond" w:cs="Arial"/>
          <w:sz w:val="22"/>
          <w:szCs w:val="22"/>
        </w:rPr>
      </w:pPr>
      <w:r w:rsidRPr="00B0194D">
        <w:rPr>
          <w:rFonts w:ascii="Garamond" w:hAnsi="Garamond" w:cs="Arial"/>
          <w:color w:val="00B0F0"/>
          <w:sz w:val="22"/>
          <w:szCs w:val="22"/>
        </w:rPr>
        <w:t xml:space="preserve">Your normal hours of work are not variable. </w:t>
      </w:r>
      <w:r w:rsidR="007110FA" w:rsidRPr="00B655CC">
        <w:rPr>
          <w:rFonts w:ascii="Garamond" w:hAnsi="Garamond" w:cs="Arial"/>
          <w:sz w:val="22"/>
          <w:szCs w:val="22"/>
        </w:rPr>
        <w:t xml:space="preserve">Your normal hours of work are ……….. per week, to be worked ……….. am. to ……………. pm. </w:t>
      </w:r>
      <w:r w:rsidR="009F6132">
        <w:rPr>
          <w:rFonts w:ascii="Garamond" w:hAnsi="Garamond" w:cs="Arial"/>
          <w:sz w:val="22"/>
          <w:szCs w:val="22"/>
        </w:rPr>
        <w:t xml:space="preserve">on </w:t>
      </w:r>
      <w:r w:rsidR="007110FA" w:rsidRPr="00B655CC">
        <w:rPr>
          <w:rFonts w:ascii="Garamond" w:hAnsi="Garamond" w:cs="Arial"/>
          <w:sz w:val="22"/>
          <w:szCs w:val="22"/>
        </w:rPr>
        <w:t>any day Monday to Sunday</w:t>
      </w:r>
      <w:r w:rsidR="00A26D5D">
        <w:rPr>
          <w:rFonts w:ascii="Garamond" w:hAnsi="Garamond" w:cs="Arial"/>
          <w:sz w:val="22"/>
          <w:szCs w:val="22"/>
        </w:rPr>
        <w:t xml:space="preserve">. </w:t>
      </w:r>
      <w:r w:rsidR="009F6132" w:rsidRPr="009F6132">
        <w:rPr>
          <w:rFonts w:ascii="Garamond" w:hAnsi="Garamond" w:cs="Arial"/>
          <w:color w:val="00B0F0"/>
          <w:sz w:val="22"/>
          <w:szCs w:val="22"/>
        </w:rPr>
        <w:t>You are not *required/expected to work on more than ……… days per week.</w:t>
      </w:r>
    </w:p>
    <w:p w:rsidR="009F6132" w:rsidRPr="009F6132" w:rsidRDefault="009F6132" w:rsidP="009F6132">
      <w:pPr>
        <w:pStyle w:val="BodyText"/>
        <w:jc w:val="both"/>
        <w:rPr>
          <w:rFonts w:ascii="Garamond" w:hAnsi="Garamond" w:cs="Arial"/>
          <w:color w:val="5B9BD5"/>
          <w:sz w:val="22"/>
          <w:szCs w:val="22"/>
          <w:lang w:val="en-GB"/>
        </w:rPr>
      </w:pPr>
    </w:p>
    <w:p w:rsidR="009F6132" w:rsidRPr="009F6132" w:rsidRDefault="009F6132" w:rsidP="009F6132">
      <w:pPr>
        <w:pStyle w:val="BodyText"/>
        <w:jc w:val="both"/>
        <w:rPr>
          <w:rFonts w:ascii="Garamond" w:hAnsi="Garamond" w:cs="Arial"/>
          <w:color w:val="00B0F0"/>
          <w:sz w:val="22"/>
          <w:szCs w:val="22"/>
        </w:rPr>
      </w:pPr>
      <w:r w:rsidRPr="009F6132">
        <w:rPr>
          <w:rFonts w:ascii="Garamond" w:hAnsi="Garamond" w:cs="Arial"/>
          <w:color w:val="00B0F0"/>
          <w:sz w:val="22"/>
          <w:szCs w:val="22"/>
        </w:rPr>
        <w:t>You should use the following as a guide to the working hours on each day you may be required to work:</w:t>
      </w:r>
    </w:p>
    <w:p w:rsidR="009F6132" w:rsidRPr="009F6132" w:rsidRDefault="009F6132" w:rsidP="009F6132">
      <w:pPr>
        <w:pStyle w:val="BodyText"/>
        <w:jc w:val="both"/>
        <w:rPr>
          <w:rFonts w:ascii="Garamond" w:hAnsi="Garamond" w:cs="Arial"/>
          <w:color w:val="00B0F0"/>
          <w:sz w:val="22"/>
          <w:szCs w:val="22"/>
        </w:rPr>
      </w:pPr>
    </w:p>
    <w:p w:rsidR="009F6132" w:rsidRPr="009F6132" w:rsidRDefault="009F6132" w:rsidP="009F6132">
      <w:pPr>
        <w:pStyle w:val="BodyText"/>
        <w:numPr>
          <w:ilvl w:val="0"/>
          <w:numId w:val="38"/>
        </w:numPr>
        <w:jc w:val="both"/>
        <w:rPr>
          <w:rFonts w:ascii="Garamond" w:hAnsi="Garamond" w:cs="Arial"/>
          <w:color w:val="00B0F0"/>
          <w:sz w:val="22"/>
          <w:szCs w:val="22"/>
        </w:rPr>
      </w:pPr>
      <w:r w:rsidRPr="009F6132">
        <w:rPr>
          <w:rFonts w:ascii="Garamond" w:hAnsi="Garamond" w:cs="Arial"/>
          <w:color w:val="00B0F0"/>
          <w:sz w:val="22"/>
          <w:szCs w:val="22"/>
        </w:rPr>
        <w:t>Work on a Monday will be between the hours of ……………. and ……………</w:t>
      </w:r>
    </w:p>
    <w:p w:rsidR="009F6132" w:rsidRPr="009F6132" w:rsidRDefault="009F6132" w:rsidP="009F6132">
      <w:pPr>
        <w:pStyle w:val="BodyText"/>
        <w:numPr>
          <w:ilvl w:val="0"/>
          <w:numId w:val="38"/>
        </w:numPr>
        <w:jc w:val="both"/>
        <w:rPr>
          <w:rFonts w:ascii="Garamond" w:hAnsi="Garamond" w:cs="Arial"/>
          <w:color w:val="00B0F0"/>
          <w:sz w:val="22"/>
          <w:szCs w:val="22"/>
        </w:rPr>
      </w:pPr>
      <w:r w:rsidRPr="009F6132">
        <w:rPr>
          <w:rFonts w:ascii="Garamond" w:hAnsi="Garamond" w:cs="Arial"/>
          <w:color w:val="00B0F0"/>
          <w:sz w:val="22"/>
          <w:szCs w:val="22"/>
        </w:rPr>
        <w:t>Work on a Tuesday will be between the hours of ……………. and ……………</w:t>
      </w:r>
    </w:p>
    <w:p w:rsidR="009F6132" w:rsidRPr="009F6132" w:rsidRDefault="009F6132" w:rsidP="009F6132">
      <w:pPr>
        <w:pStyle w:val="BodyText"/>
        <w:numPr>
          <w:ilvl w:val="0"/>
          <w:numId w:val="38"/>
        </w:numPr>
        <w:jc w:val="both"/>
        <w:rPr>
          <w:rFonts w:ascii="Garamond" w:hAnsi="Garamond" w:cs="Arial"/>
          <w:color w:val="00B0F0"/>
          <w:sz w:val="22"/>
          <w:szCs w:val="22"/>
        </w:rPr>
      </w:pPr>
      <w:r w:rsidRPr="009F6132">
        <w:rPr>
          <w:rFonts w:ascii="Garamond" w:hAnsi="Garamond" w:cs="Arial"/>
          <w:color w:val="00B0F0"/>
          <w:sz w:val="22"/>
          <w:szCs w:val="22"/>
        </w:rPr>
        <w:t>Work on a Wednesday will be between the hours of ……………. and ……………</w:t>
      </w:r>
    </w:p>
    <w:p w:rsidR="009F6132" w:rsidRPr="009F6132" w:rsidRDefault="009F6132" w:rsidP="009F6132">
      <w:pPr>
        <w:pStyle w:val="BodyText"/>
        <w:numPr>
          <w:ilvl w:val="0"/>
          <w:numId w:val="38"/>
        </w:numPr>
        <w:jc w:val="both"/>
        <w:rPr>
          <w:rFonts w:ascii="Garamond" w:hAnsi="Garamond" w:cs="Arial"/>
          <w:color w:val="00B0F0"/>
          <w:sz w:val="22"/>
          <w:szCs w:val="22"/>
        </w:rPr>
      </w:pPr>
      <w:r w:rsidRPr="009F6132">
        <w:rPr>
          <w:rFonts w:ascii="Garamond" w:hAnsi="Garamond" w:cs="Arial"/>
          <w:color w:val="00B0F0"/>
          <w:sz w:val="22"/>
          <w:szCs w:val="22"/>
        </w:rPr>
        <w:t>Work on a Thursday will be between the hours of ……………. and ……………</w:t>
      </w:r>
    </w:p>
    <w:p w:rsidR="009F6132" w:rsidRPr="009F6132" w:rsidRDefault="009F6132" w:rsidP="009F6132">
      <w:pPr>
        <w:pStyle w:val="BodyText"/>
        <w:numPr>
          <w:ilvl w:val="0"/>
          <w:numId w:val="38"/>
        </w:numPr>
        <w:jc w:val="both"/>
        <w:rPr>
          <w:rFonts w:ascii="Garamond" w:hAnsi="Garamond" w:cs="Arial"/>
          <w:color w:val="00B0F0"/>
          <w:sz w:val="22"/>
          <w:szCs w:val="22"/>
        </w:rPr>
      </w:pPr>
      <w:r w:rsidRPr="009F6132">
        <w:rPr>
          <w:rFonts w:ascii="Garamond" w:hAnsi="Garamond" w:cs="Arial"/>
          <w:color w:val="00B0F0"/>
          <w:sz w:val="22"/>
          <w:szCs w:val="22"/>
        </w:rPr>
        <w:t>Work on a Friday will be between the hours of ……………. and ……………</w:t>
      </w:r>
    </w:p>
    <w:p w:rsidR="009F6132" w:rsidRPr="009F6132" w:rsidRDefault="009F6132" w:rsidP="009F6132">
      <w:pPr>
        <w:pStyle w:val="BodyText"/>
        <w:numPr>
          <w:ilvl w:val="0"/>
          <w:numId w:val="38"/>
        </w:numPr>
        <w:jc w:val="both"/>
        <w:rPr>
          <w:rFonts w:ascii="Garamond" w:hAnsi="Garamond" w:cs="Arial"/>
          <w:color w:val="00B0F0"/>
          <w:sz w:val="22"/>
          <w:szCs w:val="22"/>
        </w:rPr>
      </w:pPr>
      <w:r w:rsidRPr="009F6132">
        <w:rPr>
          <w:rFonts w:ascii="Garamond" w:hAnsi="Garamond" w:cs="Arial"/>
          <w:color w:val="00B0F0"/>
          <w:sz w:val="22"/>
          <w:szCs w:val="22"/>
        </w:rPr>
        <w:t>Work on a Saturday will be between the hours of ……………. and ……………</w:t>
      </w:r>
    </w:p>
    <w:p w:rsidR="009F6132" w:rsidRPr="009F6132" w:rsidRDefault="009F6132" w:rsidP="009F6132">
      <w:pPr>
        <w:pStyle w:val="BodyText"/>
        <w:numPr>
          <w:ilvl w:val="0"/>
          <w:numId w:val="38"/>
        </w:numPr>
        <w:jc w:val="both"/>
        <w:rPr>
          <w:rFonts w:ascii="Garamond" w:hAnsi="Garamond" w:cs="Arial"/>
          <w:color w:val="00B0F0"/>
          <w:sz w:val="22"/>
          <w:szCs w:val="22"/>
        </w:rPr>
      </w:pPr>
      <w:r w:rsidRPr="009F6132">
        <w:rPr>
          <w:rFonts w:ascii="Garamond" w:hAnsi="Garamond" w:cs="Arial"/>
          <w:color w:val="00B0F0"/>
          <w:sz w:val="22"/>
          <w:szCs w:val="22"/>
        </w:rPr>
        <w:t>Work on a Sunday will be between the hours of ……………. and ……………</w:t>
      </w:r>
    </w:p>
    <w:p w:rsidR="009F6132" w:rsidRPr="009F6132" w:rsidRDefault="009F6132" w:rsidP="009F6132">
      <w:pPr>
        <w:pStyle w:val="BodyText"/>
        <w:jc w:val="both"/>
        <w:rPr>
          <w:rFonts w:ascii="Garamond" w:hAnsi="Garamond" w:cs="Arial"/>
          <w:color w:val="00B0F0"/>
          <w:sz w:val="22"/>
          <w:szCs w:val="22"/>
          <w:lang w:val="en-GB"/>
        </w:rPr>
      </w:pPr>
    </w:p>
    <w:p w:rsidR="003737E2" w:rsidRPr="00E21749" w:rsidRDefault="003737E2" w:rsidP="003737E2">
      <w:pPr>
        <w:pStyle w:val="BodyText"/>
        <w:jc w:val="both"/>
        <w:rPr>
          <w:rFonts w:ascii="Garamond" w:hAnsi="Garamond" w:cs="Arial"/>
          <w:color w:val="00B0F0"/>
          <w:sz w:val="22"/>
          <w:szCs w:val="22"/>
        </w:rPr>
      </w:pPr>
      <w:r w:rsidRPr="002769F9">
        <w:rPr>
          <w:rFonts w:ascii="Garamond" w:hAnsi="Garamond" w:cs="Arial"/>
          <w:color w:val="00B0F0"/>
          <w:sz w:val="22"/>
          <w:szCs w:val="22"/>
        </w:rPr>
        <w:t xml:space="preserve">Your actual hours to be worked each week will be as necessitated by </w:t>
      </w:r>
      <w:r>
        <w:rPr>
          <w:rFonts w:ascii="Garamond" w:hAnsi="Garamond" w:cs="Arial"/>
          <w:color w:val="00B0F0"/>
          <w:sz w:val="22"/>
          <w:szCs w:val="22"/>
        </w:rPr>
        <w:t xml:space="preserve">my needs and will be notified to you </w:t>
      </w:r>
      <w:r w:rsidRPr="002769F9">
        <w:rPr>
          <w:rFonts w:ascii="Garamond" w:hAnsi="Garamond" w:cs="Arial"/>
          <w:color w:val="00B0F0"/>
          <w:sz w:val="22"/>
          <w:szCs w:val="22"/>
        </w:rPr>
        <w:t>……e.g. one week……….. in advance, although there may be times where you will be given shorter notice of your hours of work</w:t>
      </w:r>
      <w:r>
        <w:rPr>
          <w:rFonts w:ascii="Garamond" w:hAnsi="Garamond" w:cs="Arial"/>
          <w:color w:val="00B0F0"/>
          <w:sz w:val="22"/>
          <w:szCs w:val="22"/>
        </w:rPr>
        <w:t xml:space="preserve"> i.e. to</w:t>
      </w:r>
      <w:r w:rsidRPr="00E21749">
        <w:t xml:space="preserve"> </w:t>
      </w:r>
      <w:r w:rsidRPr="00E21749">
        <w:rPr>
          <w:rFonts w:ascii="Garamond" w:hAnsi="Garamond" w:cs="Arial"/>
          <w:color w:val="00B0F0"/>
          <w:sz w:val="22"/>
          <w:szCs w:val="22"/>
        </w:rPr>
        <w:t>provide cover for sickness or holiday or in emergencies</w:t>
      </w:r>
      <w:r w:rsidRPr="002769F9">
        <w:rPr>
          <w:rFonts w:ascii="Garamond" w:hAnsi="Garamond" w:cs="Arial"/>
          <w:color w:val="00B0F0"/>
          <w:sz w:val="22"/>
          <w:szCs w:val="22"/>
        </w:rPr>
        <w:t>.</w:t>
      </w:r>
      <w:r>
        <w:rPr>
          <w:rFonts w:ascii="Garamond" w:hAnsi="Garamond" w:cs="Arial"/>
          <w:color w:val="00B0F0"/>
          <w:sz w:val="22"/>
          <w:szCs w:val="22"/>
        </w:rPr>
        <w:t xml:space="preserve"> It</w:t>
      </w:r>
      <w:r w:rsidRPr="00E21749">
        <w:rPr>
          <w:rFonts w:ascii="Garamond" w:hAnsi="Garamond" w:cs="Arial"/>
          <w:color w:val="00B0F0"/>
          <w:sz w:val="22"/>
          <w:szCs w:val="22"/>
        </w:rPr>
        <w:t xml:space="preserve"> is imperative that you are prepared to be flexible with regards to cover.</w:t>
      </w:r>
    </w:p>
    <w:p w:rsidR="003737E2" w:rsidRDefault="003737E2" w:rsidP="00706B5B">
      <w:pPr>
        <w:pStyle w:val="BodyText"/>
        <w:jc w:val="both"/>
        <w:rPr>
          <w:rFonts w:ascii="Garamond" w:hAnsi="Garamond" w:cs="Arial"/>
          <w:sz w:val="22"/>
          <w:szCs w:val="22"/>
        </w:rPr>
      </w:pPr>
    </w:p>
    <w:p w:rsidR="007110FA" w:rsidRPr="009F6132" w:rsidRDefault="009F6132" w:rsidP="00706B5B">
      <w:pPr>
        <w:pStyle w:val="BodyText"/>
        <w:jc w:val="both"/>
        <w:rPr>
          <w:rFonts w:ascii="Garamond" w:hAnsi="Garamond" w:cs="Arial"/>
          <w:sz w:val="22"/>
          <w:szCs w:val="22"/>
        </w:rPr>
      </w:pPr>
      <w:r w:rsidRPr="009F6132">
        <w:rPr>
          <w:rFonts w:ascii="Garamond" w:hAnsi="Garamond" w:cs="Arial"/>
          <w:sz w:val="22"/>
          <w:szCs w:val="22"/>
        </w:rPr>
        <w:t xml:space="preserve">You may be required to work additional hours when authorised and as necessitated by </w:t>
      </w:r>
      <w:r w:rsidRPr="006E11BC">
        <w:rPr>
          <w:rFonts w:ascii="Garamond" w:hAnsi="Garamond" w:cs="Arial"/>
          <w:color w:val="FF0000"/>
          <w:sz w:val="22"/>
          <w:szCs w:val="22"/>
        </w:rPr>
        <w:t>my</w:t>
      </w:r>
      <w:r w:rsidRPr="009F6132">
        <w:rPr>
          <w:rFonts w:ascii="Garamond" w:hAnsi="Garamond" w:cs="Arial"/>
          <w:sz w:val="22"/>
          <w:szCs w:val="22"/>
        </w:rPr>
        <w:t xml:space="preserve"> needs and to be on call on</w:t>
      </w:r>
      <w:r w:rsidR="00706B5B">
        <w:rPr>
          <w:rFonts w:ascii="Garamond" w:hAnsi="Garamond" w:cs="Arial"/>
          <w:sz w:val="22"/>
          <w:szCs w:val="22"/>
        </w:rPr>
        <w:t xml:space="preserve"> a flexible rota as discussed. </w:t>
      </w:r>
      <w:r w:rsidRPr="009F6132">
        <w:rPr>
          <w:rFonts w:ascii="Garamond" w:hAnsi="Garamond" w:cs="Arial"/>
          <w:sz w:val="22"/>
          <w:szCs w:val="22"/>
        </w:rPr>
        <w:t>Breaks are unpaid and</w:t>
      </w:r>
      <w:r w:rsidRPr="009F6132">
        <w:rPr>
          <w:rFonts w:ascii="Garamond" w:hAnsi="Garamond" w:cs="Arial"/>
          <w:color w:val="FF0000"/>
          <w:sz w:val="22"/>
          <w:szCs w:val="22"/>
        </w:rPr>
        <w:t xml:space="preserve"> </w:t>
      </w:r>
      <w:r w:rsidRPr="009F6132">
        <w:rPr>
          <w:rFonts w:ascii="Garamond" w:hAnsi="Garamond" w:cs="Arial"/>
          <w:sz w:val="22"/>
          <w:szCs w:val="22"/>
        </w:rPr>
        <w:t>in line with the Working Time Regulations.</w:t>
      </w:r>
    </w:p>
    <w:p w:rsidR="009F6132" w:rsidRPr="005D7B00" w:rsidRDefault="009F6132" w:rsidP="00C97504">
      <w:pPr>
        <w:shd w:val="clear" w:color="auto" w:fill="FFFFFF" w:themeFill="background1"/>
        <w:jc w:val="both"/>
        <w:rPr>
          <w:rFonts w:ascii="Arial" w:hAnsi="Arial" w:cs="Arial"/>
          <w:sz w:val="22"/>
          <w:szCs w:val="22"/>
          <w:lang w:val="en-US"/>
        </w:rPr>
      </w:pPr>
    </w:p>
    <w:p w:rsidR="003737E2" w:rsidRDefault="003737E2" w:rsidP="00C97504">
      <w:pPr>
        <w:shd w:val="clear" w:color="auto" w:fill="FFFFFF" w:themeFill="background1"/>
        <w:jc w:val="both"/>
        <w:rPr>
          <w:rFonts w:ascii="Garamond" w:hAnsi="Garamond" w:cs="Arial"/>
          <w:sz w:val="22"/>
          <w:szCs w:val="22"/>
        </w:rPr>
      </w:pPr>
      <w:r w:rsidRPr="009F6132">
        <w:rPr>
          <w:rFonts w:ascii="Garamond" w:hAnsi="Garamond" w:cs="Arial"/>
          <w:sz w:val="22"/>
          <w:szCs w:val="22"/>
        </w:rPr>
        <w:t>Breaks are unpaid and</w:t>
      </w:r>
      <w:r w:rsidRPr="009F6132">
        <w:rPr>
          <w:rFonts w:ascii="Garamond" w:hAnsi="Garamond" w:cs="Arial"/>
          <w:color w:val="FF0000"/>
          <w:sz w:val="22"/>
          <w:szCs w:val="22"/>
        </w:rPr>
        <w:t xml:space="preserve"> </w:t>
      </w:r>
      <w:r w:rsidRPr="009F6132">
        <w:rPr>
          <w:rFonts w:ascii="Garamond" w:hAnsi="Garamond" w:cs="Arial"/>
          <w:sz w:val="22"/>
          <w:szCs w:val="22"/>
        </w:rPr>
        <w:t>in line with the Working Time Regulations.</w:t>
      </w:r>
    </w:p>
    <w:p w:rsidR="003737E2" w:rsidRPr="00B655CC" w:rsidRDefault="003737E2" w:rsidP="00C97504">
      <w:pPr>
        <w:shd w:val="clear" w:color="auto" w:fill="FFFFFF" w:themeFill="background1"/>
        <w:jc w:val="both"/>
        <w:rPr>
          <w:rFonts w:ascii="Garamond" w:hAnsi="Garamond" w:cs="Arial"/>
          <w:sz w:val="22"/>
          <w:szCs w:val="22"/>
        </w:rPr>
      </w:pPr>
    </w:p>
    <w:p w:rsidR="00BC4ED2" w:rsidRPr="00B655CC" w:rsidRDefault="006739C9" w:rsidP="00C97504">
      <w:pPr>
        <w:shd w:val="clear" w:color="auto" w:fill="FFFFFF" w:themeFill="background1"/>
        <w:jc w:val="both"/>
        <w:rPr>
          <w:rFonts w:ascii="Garamond" w:hAnsi="Garamond" w:cs="Arial"/>
          <w:sz w:val="22"/>
          <w:szCs w:val="22"/>
        </w:rPr>
      </w:pPr>
      <w:r w:rsidRPr="00B655CC">
        <w:rPr>
          <w:rFonts w:ascii="Garamond" w:hAnsi="Garamond" w:cs="Arial"/>
          <w:sz w:val="22"/>
          <w:szCs w:val="22"/>
        </w:rPr>
        <w:t xml:space="preserve">During the course of your employment you will be required to take </w:t>
      </w:r>
      <w:r w:rsidR="008A7BD2" w:rsidRPr="006E11BC">
        <w:rPr>
          <w:rFonts w:ascii="Garamond" w:hAnsi="Garamond" w:cs="Arial"/>
          <w:color w:val="FF0000"/>
          <w:sz w:val="22"/>
          <w:szCs w:val="22"/>
        </w:rPr>
        <w:t>me</w:t>
      </w:r>
      <w:r w:rsidRPr="00B655CC">
        <w:rPr>
          <w:rFonts w:ascii="Garamond" w:hAnsi="Garamond" w:cs="Arial"/>
          <w:sz w:val="22"/>
          <w:szCs w:val="22"/>
        </w:rPr>
        <w:t xml:space="preserve"> to appointments/outings. </w:t>
      </w:r>
    </w:p>
    <w:p w:rsidR="00EA501C" w:rsidRPr="007F1750" w:rsidRDefault="00EA501C" w:rsidP="00C97504">
      <w:pPr>
        <w:shd w:val="clear" w:color="auto" w:fill="FFFFFF" w:themeFill="background1"/>
        <w:jc w:val="both"/>
        <w:rPr>
          <w:rFonts w:ascii="Garamond" w:hAnsi="Garamond" w:cs="Arial"/>
          <w:sz w:val="22"/>
          <w:szCs w:val="22"/>
        </w:rPr>
      </w:pPr>
    </w:p>
    <w:p w:rsidR="00EA501C" w:rsidRPr="007F1750" w:rsidRDefault="00BE4C37" w:rsidP="00C97504">
      <w:pPr>
        <w:shd w:val="clear" w:color="auto" w:fill="FFFFFF" w:themeFill="background1"/>
        <w:jc w:val="both"/>
        <w:rPr>
          <w:rFonts w:ascii="Garamond" w:hAnsi="Garamond" w:cs="Arial"/>
          <w:sz w:val="22"/>
          <w:szCs w:val="22"/>
        </w:rPr>
      </w:pPr>
      <w:r w:rsidRPr="007F1750">
        <w:rPr>
          <w:rFonts w:ascii="Garamond" w:hAnsi="Garamond" w:cs="Arial"/>
          <w:sz w:val="22"/>
          <w:szCs w:val="22"/>
        </w:rPr>
        <w:t>If required</w:t>
      </w:r>
      <w:r w:rsidR="006D5E18" w:rsidRPr="007F1750">
        <w:rPr>
          <w:rFonts w:ascii="Garamond" w:hAnsi="Garamond" w:cs="Arial"/>
          <w:sz w:val="22"/>
          <w:szCs w:val="22"/>
        </w:rPr>
        <w:t>,</w:t>
      </w:r>
      <w:r w:rsidRPr="007F1750">
        <w:rPr>
          <w:rFonts w:ascii="Garamond" w:hAnsi="Garamond" w:cs="Arial"/>
          <w:sz w:val="22"/>
          <w:szCs w:val="22"/>
        </w:rPr>
        <w:t xml:space="preserve"> y</w:t>
      </w:r>
      <w:r w:rsidR="00EA501C" w:rsidRPr="007F1750">
        <w:rPr>
          <w:rFonts w:ascii="Garamond" w:hAnsi="Garamond" w:cs="Arial"/>
          <w:sz w:val="22"/>
          <w:szCs w:val="22"/>
        </w:rPr>
        <w:t xml:space="preserve">our own transport must be provided to drive </w:t>
      </w:r>
      <w:r w:rsidR="00EA501C" w:rsidRPr="006E11BC">
        <w:rPr>
          <w:rFonts w:ascii="Garamond" w:hAnsi="Garamond" w:cs="Arial"/>
          <w:color w:val="FF0000"/>
          <w:sz w:val="22"/>
          <w:szCs w:val="22"/>
        </w:rPr>
        <w:t>me</w:t>
      </w:r>
      <w:r w:rsidR="00EA501C" w:rsidRPr="007F1750">
        <w:rPr>
          <w:rFonts w:ascii="Garamond" w:hAnsi="Garamond" w:cs="Arial"/>
          <w:sz w:val="22"/>
          <w:szCs w:val="22"/>
        </w:rPr>
        <w:t xml:space="preserve"> to and from appointments/outings and any expenses incurred will be reimbursed subject to agreed rates. You will be required to submit a copy of your vehicle insurance confirming you have Class 1 Business insurance in force. </w:t>
      </w:r>
    </w:p>
    <w:p w:rsidR="00BD0AAF" w:rsidRPr="007F1750" w:rsidRDefault="00BD0AAF" w:rsidP="00C97504">
      <w:pPr>
        <w:shd w:val="clear" w:color="auto" w:fill="FFFFFF" w:themeFill="background1"/>
        <w:jc w:val="both"/>
        <w:rPr>
          <w:rFonts w:ascii="Garamond" w:hAnsi="Garamond" w:cs="Arial"/>
          <w:sz w:val="22"/>
          <w:szCs w:val="22"/>
        </w:rPr>
      </w:pPr>
    </w:p>
    <w:p w:rsidR="00F22158" w:rsidRPr="005912EA" w:rsidRDefault="00F22158" w:rsidP="00C97504">
      <w:pPr>
        <w:shd w:val="clear" w:color="auto" w:fill="FFFFFF" w:themeFill="background1"/>
        <w:jc w:val="both"/>
        <w:rPr>
          <w:rFonts w:ascii="Garamond" w:hAnsi="Garamond" w:cs="Arial"/>
          <w:sz w:val="22"/>
          <w:szCs w:val="22"/>
        </w:rPr>
      </w:pPr>
      <w:r w:rsidRPr="007F1750">
        <w:rPr>
          <w:rFonts w:ascii="Garamond" w:hAnsi="Garamond" w:cs="Arial"/>
          <w:sz w:val="22"/>
          <w:szCs w:val="22"/>
        </w:rPr>
        <w:t xml:space="preserve">If at any time </w:t>
      </w:r>
      <w:r w:rsidRPr="005912EA">
        <w:rPr>
          <w:rFonts w:ascii="Garamond" w:hAnsi="Garamond" w:cs="Arial"/>
          <w:sz w:val="22"/>
          <w:szCs w:val="22"/>
        </w:rPr>
        <w:t>your licence is endorsed, or you are disqualified from drivi</w:t>
      </w:r>
      <w:r w:rsidR="00BD0AAF" w:rsidRPr="005912EA">
        <w:rPr>
          <w:rFonts w:ascii="Garamond" w:hAnsi="Garamond" w:cs="Arial"/>
          <w:sz w:val="22"/>
          <w:szCs w:val="22"/>
        </w:rPr>
        <w:t>ng, I</w:t>
      </w:r>
      <w:r w:rsidRPr="005912EA">
        <w:rPr>
          <w:rFonts w:ascii="Garamond" w:hAnsi="Garamond" w:cs="Arial"/>
          <w:sz w:val="22"/>
          <w:szCs w:val="22"/>
        </w:rPr>
        <w:t xml:space="preserve"> must be informed immediately. If you are required to drive as part of your job and </w:t>
      </w:r>
      <w:r w:rsidR="00204B57" w:rsidRPr="005912EA">
        <w:rPr>
          <w:rFonts w:ascii="Garamond" w:hAnsi="Garamond" w:cs="Arial"/>
          <w:sz w:val="22"/>
          <w:szCs w:val="22"/>
        </w:rPr>
        <w:t>I am</w:t>
      </w:r>
      <w:r w:rsidRPr="005912EA">
        <w:rPr>
          <w:rFonts w:ascii="Garamond" w:hAnsi="Garamond" w:cs="Arial"/>
          <w:sz w:val="22"/>
          <w:szCs w:val="22"/>
        </w:rPr>
        <w:t xml:space="preserve"> unable to find alternative employment, your employment may be terminated.</w:t>
      </w:r>
    </w:p>
    <w:p w:rsidR="00F22158" w:rsidRPr="00B655CC" w:rsidRDefault="00F22158" w:rsidP="00C97504">
      <w:pPr>
        <w:shd w:val="clear" w:color="auto" w:fill="FFFFFF" w:themeFill="background1"/>
        <w:jc w:val="both"/>
        <w:rPr>
          <w:rFonts w:ascii="Garamond" w:hAnsi="Garamond" w:cs="Arial"/>
          <w:sz w:val="22"/>
          <w:szCs w:val="22"/>
        </w:rPr>
      </w:pPr>
    </w:p>
    <w:p w:rsidR="00BC4ED2" w:rsidRPr="00B655CC" w:rsidRDefault="006739C9" w:rsidP="00C97504">
      <w:pPr>
        <w:shd w:val="clear" w:color="auto" w:fill="FFFFFF" w:themeFill="background1"/>
        <w:jc w:val="both"/>
        <w:rPr>
          <w:rFonts w:ascii="Garamond" w:hAnsi="Garamond" w:cs="Arial"/>
          <w:sz w:val="22"/>
          <w:szCs w:val="22"/>
        </w:rPr>
      </w:pPr>
      <w:r w:rsidRPr="00B655CC">
        <w:rPr>
          <w:rFonts w:ascii="Garamond" w:hAnsi="Garamond" w:cs="Arial"/>
          <w:sz w:val="22"/>
          <w:szCs w:val="22"/>
        </w:rPr>
        <w:t xml:space="preserve">Timekeeping is an essential requirement of this role and </w:t>
      </w:r>
      <w:r w:rsidR="00CC0AA3" w:rsidRPr="00B655CC">
        <w:rPr>
          <w:rFonts w:ascii="Garamond" w:hAnsi="Garamond" w:cs="Arial"/>
          <w:sz w:val="22"/>
          <w:szCs w:val="22"/>
        </w:rPr>
        <w:t xml:space="preserve">it </w:t>
      </w:r>
      <w:r w:rsidRPr="00B655CC">
        <w:rPr>
          <w:rFonts w:ascii="Garamond" w:hAnsi="Garamond" w:cs="Arial"/>
          <w:sz w:val="22"/>
          <w:szCs w:val="22"/>
        </w:rPr>
        <w:t xml:space="preserve">is important that </w:t>
      </w:r>
      <w:r w:rsidR="00BC7785" w:rsidRPr="00B655CC">
        <w:rPr>
          <w:rFonts w:ascii="Garamond" w:hAnsi="Garamond" w:cs="Arial"/>
          <w:sz w:val="22"/>
          <w:szCs w:val="22"/>
        </w:rPr>
        <w:t xml:space="preserve">if you are running late that </w:t>
      </w:r>
      <w:r w:rsidR="007F36EA" w:rsidRPr="00B655CC">
        <w:rPr>
          <w:rFonts w:ascii="Garamond" w:hAnsi="Garamond" w:cs="Arial"/>
          <w:sz w:val="22"/>
          <w:szCs w:val="22"/>
        </w:rPr>
        <w:t xml:space="preserve">you keep in </w:t>
      </w:r>
      <w:r w:rsidRPr="00B655CC">
        <w:rPr>
          <w:rFonts w:ascii="Garamond" w:hAnsi="Garamond" w:cs="Arial"/>
          <w:sz w:val="22"/>
          <w:szCs w:val="22"/>
        </w:rPr>
        <w:t xml:space="preserve">contact </w:t>
      </w:r>
      <w:r w:rsidR="008A7BD2" w:rsidRPr="00B655CC">
        <w:rPr>
          <w:rFonts w:ascii="Garamond" w:hAnsi="Garamond" w:cs="Arial"/>
          <w:sz w:val="22"/>
          <w:szCs w:val="22"/>
        </w:rPr>
        <w:t>with me.  I</w:t>
      </w:r>
      <w:r w:rsidRPr="00B655CC">
        <w:rPr>
          <w:rFonts w:ascii="Garamond" w:hAnsi="Garamond" w:cs="Arial"/>
          <w:sz w:val="22"/>
          <w:szCs w:val="22"/>
        </w:rPr>
        <w:t xml:space="preserve">n the event of any lateness </w:t>
      </w:r>
      <w:r w:rsidR="00B10D03" w:rsidRPr="00B655CC">
        <w:rPr>
          <w:rFonts w:ascii="Garamond" w:hAnsi="Garamond" w:cs="Arial"/>
          <w:sz w:val="22"/>
          <w:szCs w:val="22"/>
        </w:rPr>
        <w:t xml:space="preserve">you are </w:t>
      </w:r>
      <w:r w:rsidRPr="00B655CC">
        <w:rPr>
          <w:rFonts w:ascii="Garamond" w:hAnsi="Garamond" w:cs="Arial"/>
          <w:sz w:val="22"/>
          <w:szCs w:val="22"/>
        </w:rPr>
        <w:t xml:space="preserve">to </w:t>
      </w:r>
      <w:r w:rsidR="007D5480" w:rsidRPr="00B655CC">
        <w:rPr>
          <w:rFonts w:ascii="Garamond" w:hAnsi="Garamond" w:cs="Arial"/>
          <w:sz w:val="22"/>
          <w:szCs w:val="22"/>
        </w:rPr>
        <w:t xml:space="preserve">inform </w:t>
      </w:r>
      <w:r w:rsidR="003111A0" w:rsidRPr="00B655CC">
        <w:rPr>
          <w:rFonts w:ascii="Garamond" w:hAnsi="Garamond" w:cs="Arial"/>
          <w:sz w:val="22"/>
          <w:szCs w:val="22"/>
        </w:rPr>
        <w:t xml:space="preserve">me </w:t>
      </w:r>
      <w:r w:rsidRPr="00B655CC">
        <w:rPr>
          <w:rFonts w:ascii="Garamond" w:hAnsi="Garamond" w:cs="Arial"/>
          <w:sz w:val="22"/>
          <w:szCs w:val="22"/>
        </w:rPr>
        <w:t xml:space="preserve">immediately </w:t>
      </w:r>
      <w:r w:rsidR="00CC0AA3" w:rsidRPr="00B655CC">
        <w:rPr>
          <w:rFonts w:ascii="Garamond" w:hAnsi="Garamond" w:cs="Arial"/>
          <w:sz w:val="22"/>
          <w:szCs w:val="22"/>
        </w:rPr>
        <w:t xml:space="preserve">to </w:t>
      </w:r>
      <w:r w:rsidRPr="00B655CC">
        <w:rPr>
          <w:rFonts w:ascii="Garamond" w:hAnsi="Garamond" w:cs="Arial"/>
          <w:sz w:val="22"/>
          <w:szCs w:val="22"/>
        </w:rPr>
        <w:t>ensure adequate cover can be arranged if and where necessary.</w:t>
      </w:r>
    </w:p>
    <w:p w:rsidR="006739C9" w:rsidRPr="005D7B00" w:rsidRDefault="006739C9" w:rsidP="00C97504">
      <w:pPr>
        <w:shd w:val="clear" w:color="auto" w:fill="FFFFFF" w:themeFill="background1"/>
        <w:jc w:val="both"/>
        <w:rPr>
          <w:rFonts w:ascii="Arial" w:hAnsi="Arial" w:cs="Arial"/>
          <w:b/>
          <w:bCs/>
          <w:sz w:val="22"/>
          <w:szCs w:val="22"/>
        </w:rPr>
      </w:pPr>
      <w:r w:rsidRPr="005D7B00">
        <w:rPr>
          <w:rFonts w:ascii="Arial" w:hAnsi="Arial" w:cs="Arial"/>
          <w:sz w:val="22"/>
          <w:szCs w:val="22"/>
        </w:rPr>
        <w:t xml:space="preserve"> </w:t>
      </w:r>
    </w:p>
    <w:p w:rsidR="00BC4ED2" w:rsidRPr="000E1E9A" w:rsidRDefault="006739C9" w:rsidP="00C97504">
      <w:pPr>
        <w:shd w:val="clear" w:color="auto" w:fill="FFFFFF" w:themeFill="background1"/>
        <w:jc w:val="both"/>
        <w:rPr>
          <w:rFonts w:ascii="Arial" w:hAnsi="Arial" w:cs="Arial"/>
          <w:b/>
          <w:bCs/>
          <w:color w:val="FF0000"/>
          <w:szCs w:val="22"/>
        </w:rPr>
      </w:pPr>
      <w:r w:rsidRPr="000E1E9A">
        <w:rPr>
          <w:rFonts w:ascii="Arial" w:hAnsi="Arial" w:cs="Arial"/>
          <w:b/>
          <w:bCs/>
          <w:szCs w:val="22"/>
        </w:rPr>
        <w:t>REMUNERATION</w:t>
      </w:r>
    </w:p>
    <w:p w:rsidR="007110FA" w:rsidRPr="00B655CC" w:rsidRDefault="007110FA" w:rsidP="00C97504">
      <w:pPr>
        <w:shd w:val="clear" w:color="auto" w:fill="FFFFFF" w:themeFill="background1"/>
        <w:jc w:val="both"/>
        <w:rPr>
          <w:rFonts w:ascii="Garamond" w:hAnsi="Garamond" w:cs="Arial"/>
          <w:sz w:val="22"/>
          <w:szCs w:val="22"/>
        </w:rPr>
      </w:pPr>
      <w:r w:rsidRPr="007F1750">
        <w:rPr>
          <w:rFonts w:ascii="Garamond" w:hAnsi="Garamond" w:cs="Arial"/>
          <w:sz w:val="22"/>
          <w:szCs w:val="22"/>
        </w:rPr>
        <w:t xml:space="preserve">Your wage is currently £ …… per hour </w:t>
      </w:r>
      <w:r w:rsidRPr="00B655CC">
        <w:rPr>
          <w:rFonts w:ascii="Garamond" w:hAnsi="Garamond" w:cs="Arial"/>
          <w:sz w:val="22"/>
          <w:szCs w:val="22"/>
        </w:rPr>
        <w:t xml:space="preserve">payable </w:t>
      </w:r>
      <w:r w:rsidRPr="005912EA">
        <w:rPr>
          <w:rFonts w:ascii="Garamond" w:hAnsi="Garamond" w:cs="Arial"/>
          <w:color w:val="FF0000"/>
          <w:sz w:val="22"/>
          <w:szCs w:val="22"/>
        </w:rPr>
        <w:t xml:space="preserve">weekly/monthly </w:t>
      </w:r>
      <w:r w:rsidRPr="00B655CC">
        <w:rPr>
          <w:rFonts w:ascii="Garamond" w:hAnsi="Garamond" w:cs="Arial"/>
          <w:sz w:val="22"/>
          <w:szCs w:val="22"/>
        </w:rPr>
        <w:t>in arrears by credit transfer as detailed on your pay statement.  Your wage is subject to Tax and NI deductions as per PAYE.  For any additional hours worked you will be paid at your normal rate of pay.</w:t>
      </w:r>
    </w:p>
    <w:p w:rsidR="006D5E18" w:rsidRPr="00B655CC" w:rsidRDefault="006D5E18" w:rsidP="00C97504">
      <w:pPr>
        <w:shd w:val="clear" w:color="auto" w:fill="FFFFFF" w:themeFill="background1"/>
        <w:jc w:val="both"/>
        <w:rPr>
          <w:rFonts w:ascii="Garamond" w:hAnsi="Garamond" w:cs="Arial"/>
          <w:sz w:val="22"/>
          <w:szCs w:val="22"/>
        </w:rPr>
      </w:pPr>
    </w:p>
    <w:p w:rsidR="006D5E18" w:rsidRPr="00B655CC" w:rsidRDefault="006D5E18" w:rsidP="00C97504">
      <w:pPr>
        <w:shd w:val="clear" w:color="auto" w:fill="FFFFFF" w:themeFill="background1"/>
        <w:jc w:val="both"/>
        <w:rPr>
          <w:rFonts w:ascii="Garamond" w:hAnsi="Garamond" w:cs="Arial"/>
          <w:sz w:val="22"/>
          <w:szCs w:val="22"/>
        </w:rPr>
      </w:pPr>
      <w:r w:rsidRPr="00B655CC">
        <w:rPr>
          <w:rFonts w:ascii="Garamond" w:hAnsi="Garamond" w:cs="Arial"/>
          <w:sz w:val="22"/>
          <w:szCs w:val="22"/>
        </w:rPr>
        <w:t>If you are overpaid for any reason, the total amount of the overpayment will normally be deducted from your next payment but if this would cause hardship, arrangements may be made for the overpayment to be recovered over a longer period.</w:t>
      </w:r>
    </w:p>
    <w:p w:rsidR="00BC4ED2" w:rsidRPr="005D7B00" w:rsidRDefault="00BC4ED2" w:rsidP="00C97504">
      <w:pPr>
        <w:keepNext/>
        <w:shd w:val="clear" w:color="auto" w:fill="FFFFFF" w:themeFill="background1"/>
        <w:jc w:val="both"/>
        <w:rPr>
          <w:rFonts w:ascii="Arial" w:hAnsi="Arial" w:cs="Arial"/>
          <w:b/>
          <w:bCs/>
          <w:sz w:val="22"/>
          <w:szCs w:val="22"/>
        </w:rPr>
      </w:pPr>
    </w:p>
    <w:p w:rsidR="00BC4ED2" w:rsidRPr="000E1E9A" w:rsidRDefault="006739C9" w:rsidP="00C97504">
      <w:pPr>
        <w:keepNext/>
        <w:shd w:val="clear" w:color="auto" w:fill="FFFFFF" w:themeFill="background1"/>
        <w:jc w:val="both"/>
        <w:rPr>
          <w:rFonts w:ascii="Arial" w:hAnsi="Arial" w:cs="Arial"/>
          <w:b/>
          <w:bCs/>
          <w:szCs w:val="22"/>
        </w:rPr>
      </w:pPr>
      <w:r w:rsidRPr="000E1E9A">
        <w:rPr>
          <w:rFonts w:ascii="Arial" w:hAnsi="Arial" w:cs="Arial"/>
          <w:b/>
          <w:bCs/>
          <w:szCs w:val="22"/>
        </w:rPr>
        <w:t>TIME SHEETS</w:t>
      </w:r>
    </w:p>
    <w:p w:rsidR="00BC4ED2" w:rsidRPr="004E2033" w:rsidRDefault="006739C9"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 xml:space="preserve">You are required to complete and submit timesheets as directed </w:t>
      </w:r>
      <w:r w:rsidR="003111A0" w:rsidRPr="004E2033">
        <w:rPr>
          <w:rFonts w:ascii="Garamond" w:hAnsi="Garamond" w:cs="Arial"/>
          <w:sz w:val="22"/>
          <w:szCs w:val="22"/>
        </w:rPr>
        <w:t xml:space="preserve">by myself at the start of employment </w:t>
      </w:r>
      <w:r w:rsidRPr="004E2033">
        <w:rPr>
          <w:rFonts w:ascii="Garamond" w:hAnsi="Garamond" w:cs="Arial"/>
          <w:sz w:val="22"/>
          <w:szCs w:val="22"/>
        </w:rPr>
        <w:t>in order to ensure that you receive the correct payment.</w:t>
      </w:r>
    </w:p>
    <w:p w:rsidR="00887CD9" w:rsidRPr="005D7B00" w:rsidRDefault="00887CD9" w:rsidP="00C97504">
      <w:pPr>
        <w:shd w:val="clear" w:color="auto" w:fill="FFFFFF" w:themeFill="background1"/>
        <w:jc w:val="both"/>
        <w:rPr>
          <w:rFonts w:ascii="Arial" w:hAnsi="Arial" w:cs="Arial"/>
          <w:b/>
          <w:bCs/>
          <w:sz w:val="22"/>
          <w:szCs w:val="22"/>
        </w:rPr>
      </w:pPr>
    </w:p>
    <w:p w:rsidR="00BC4ED2" w:rsidRPr="000E1E9A" w:rsidRDefault="006739C9" w:rsidP="00C97504">
      <w:pPr>
        <w:shd w:val="clear" w:color="auto" w:fill="FFFFFF" w:themeFill="background1"/>
        <w:jc w:val="both"/>
        <w:rPr>
          <w:rFonts w:ascii="Arial" w:hAnsi="Arial" w:cs="Arial"/>
          <w:b/>
          <w:bCs/>
          <w:szCs w:val="22"/>
        </w:rPr>
      </w:pPr>
      <w:r w:rsidRPr="000E1E9A">
        <w:rPr>
          <w:rFonts w:ascii="Arial" w:hAnsi="Arial" w:cs="Arial"/>
          <w:b/>
          <w:bCs/>
          <w:szCs w:val="22"/>
        </w:rPr>
        <w:t>COLLECTIVE AGREEMENTS</w:t>
      </w:r>
    </w:p>
    <w:p w:rsidR="006739C9" w:rsidRPr="004E2033" w:rsidRDefault="006739C9"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No collective agreements directly affect your terms and conditions of employment.</w:t>
      </w:r>
    </w:p>
    <w:p w:rsidR="0004604C" w:rsidRPr="005D7B00" w:rsidRDefault="0004604C" w:rsidP="00C97504">
      <w:pPr>
        <w:shd w:val="clear" w:color="auto" w:fill="FFFFFF" w:themeFill="background1"/>
        <w:jc w:val="both"/>
        <w:rPr>
          <w:rFonts w:ascii="Arial" w:hAnsi="Arial" w:cs="Arial"/>
          <w:b/>
          <w:bCs/>
          <w:sz w:val="22"/>
          <w:szCs w:val="22"/>
        </w:rPr>
      </w:pPr>
    </w:p>
    <w:p w:rsidR="00BC4ED2" w:rsidRPr="007F1750" w:rsidRDefault="006739C9" w:rsidP="00C97504">
      <w:pPr>
        <w:shd w:val="clear" w:color="auto" w:fill="FFFFFF" w:themeFill="background1"/>
        <w:jc w:val="both"/>
        <w:rPr>
          <w:rFonts w:ascii="Arial" w:hAnsi="Arial" w:cs="Arial"/>
          <w:b/>
          <w:bCs/>
          <w:szCs w:val="22"/>
        </w:rPr>
      </w:pPr>
      <w:r w:rsidRPr="007F1750">
        <w:rPr>
          <w:rFonts w:ascii="Arial" w:hAnsi="Arial" w:cs="Arial"/>
          <w:b/>
          <w:bCs/>
          <w:szCs w:val="22"/>
        </w:rPr>
        <w:t>LAY-OFFS</w:t>
      </w:r>
    </w:p>
    <w:p w:rsidR="006739C9" w:rsidRPr="007F1750" w:rsidRDefault="003111A0" w:rsidP="00C97504">
      <w:pPr>
        <w:shd w:val="clear" w:color="auto" w:fill="FFFFFF" w:themeFill="background1"/>
        <w:jc w:val="both"/>
        <w:rPr>
          <w:rFonts w:ascii="Garamond" w:hAnsi="Garamond" w:cs="Arial"/>
          <w:sz w:val="22"/>
          <w:szCs w:val="22"/>
        </w:rPr>
      </w:pPr>
      <w:r w:rsidRPr="007F1750">
        <w:rPr>
          <w:rFonts w:ascii="Garamond" w:hAnsi="Garamond" w:cs="Arial"/>
          <w:sz w:val="22"/>
          <w:szCs w:val="22"/>
        </w:rPr>
        <w:t xml:space="preserve">I </w:t>
      </w:r>
      <w:r w:rsidR="006739C9" w:rsidRPr="007F1750">
        <w:rPr>
          <w:rFonts w:ascii="Garamond" w:hAnsi="Garamond" w:cs="Arial"/>
          <w:sz w:val="22"/>
          <w:szCs w:val="22"/>
        </w:rPr>
        <w:t xml:space="preserve">reserve the right to lay you off or put you on short-time working </w:t>
      </w:r>
      <w:r w:rsidR="009B3BE7" w:rsidRPr="007F1750">
        <w:rPr>
          <w:rFonts w:ascii="Garamond" w:hAnsi="Garamond" w:cs="Arial"/>
          <w:sz w:val="22"/>
          <w:szCs w:val="22"/>
        </w:rPr>
        <w:t>if there is a reduction in the work available or I am unable to provide work for you during any period</w:t>
      </w:r>
      <w:r w:rsidR="006739C9" w:rsidRPr="007F1750">
        <w:rPr>
          <w:rFonts w:ascii="Garamond" w:hAnsi="Garamond" w:cs="Arial"/>
          <w:sz w:val="22"/>
          <w:szCs w:val="22"/>
        </w:rPr>
        <w:t>.  You will be paid statutory guarantee payments as applicable during a period of any lay-off or short-time working.</w:t>
      </w:r>
    </w:p>
    <w:p w:rsidR="00BC4ED2" w:rsidRPr="007F1750" w:rsidRDefault="00BC4ED2" w:rsidP="00C97504">
      <w:pPr>
        <w:shd w:val="clear" w:color="auto" w:fill="FFFFFF" w:themeFill="background1"/>
        <w:jc w:val="both"/>
        <w:rPr>
          <w:rFonts w:ascii="Arial" w:hAnsi="Arial" w:cs="Arial"/>
          <w:b/>
          <w:bCs/>
          <w:sz w:val="22"/>
          <w:szCs w:val="22"/>
        </w:rPr>
      </w:pPr>
    </w:p>
    <w:p w:rsidR="00E21749" w:rsidRPr="007F1750" w:rsidRDefault="00E21749" w:rsidP="00E21749">
      <w:pPr>
        <w:pStyle w:val="BodyText"/>
        <w:jc w:val="both"/>
        <w:rPr>
          <w:rFonts w:cs="Arial"/>
          <w:b/>
          <w:bCs/>
          <w:color w:val="auto"/>
          <w:sz w:val="22"/>
          <w:szCs w:val="22"/>
          <w:lang w:val="en-GB" w:eastAsia="en-GB"/>
        </w:rPr>
      </w:pPr>
      <w:r w:rsidRPr="007F1750">
        <w:rPr>
          <w:rFonts w:cs="Arial"/>
          <w:b/>
          <w:bCs/>
          <w:color w:val="auto"/>
          <w:sz w:val="22"/>
          <w:szCs w:val="22"/>
          <w:lang w:val="en-GB" w:eastAsia="en-GB"/>
        </w:rPr>
        <w:t>BENEFITS</w:t>
      </w:r>
    </w:p>
    <w:p w:rsidR="00E21749" w:rsidRPr="007F1750" w:rsidRDefault="00E21749" w:rsidP="00E21749">
      <w:pPr>
        <w:pStyle w:val="BodyText"/>
        <w:jc w:val="both"/>
        <w:rPr>
          <w:rFonts w:ascii="Garamond" w:hAnsi="Garamond" w:cs="Arial"/>
          <w:color w:val="auto"/>
          <w:sz w:val="22"/>
          <w:szCs w:val="18"/>
          <w:lang w:val="en-GB"/>
        </w:rPr>
      </w:pPr>
      <w:r w:rsidRPr="007F1750">
        <w:rPr>
          <w:rFonts w:ascii="Garamond" w:hAnsi="Garamond" w:cs="Arial"/>
          <w:color w:val="auto"/>
          <w:sz w:val="22"/>
          <w:szCs w:val="18"/>
          <w:lang w:val="en-GB"/>
        </w:rPr>
        <w:t xml:space="preserve">There are no benefits which apply to your employment. </w:t>
      </w:r>
    </w:p>
    <w:p w:rsidR="00E21749" w:rsidRPr="005D7B00" w:rsidRDefault="00E21749" w:rsidP="00C97504">
      <w:pPr>
        <w:shd w:val="clear" w:color="auto" w:fill="FFFFFF" w:themeFill="background1"/>
        <w:jc w:val="both"/>
        <w:rPr>
          <w:rFonts w:ascii="Arial" w:hAnsi="Arial" w:cs="Arial"/>
          <w:b/>
          <w:bCs/>
          <w:sz w:val="22"/>
          <w:szCs w:val="22"/>
        </w:rPr>
      </w:pPr>
    </w:p>
    <w:p w:rsidR="00BC4ED2" w:rsidRPr="000E1E9A" w:rsidRDefault="006739C9" w:rsidP="00C97504">
      <w:pPr>
        <w:shd w:val="clear" w:color="auto" w:fill="FFFFFF" w:themeFill="background1"/>
        <w:jc w:val="both"/>
        <w:rPr>
          <w:rFonts w:ascii="Arial" w:hAnsi="Arial" w:cs="Arial"/>
          <w:b/>
          <w:bCs/>
          <w:szCs w:val="22"/>
        </w:rPr>
      </w:pPr>
      <w:r w:rsidRPr="000E1E9A">
        <w:rPr>
          <w:rFonts w:ascii="Arial" w:hAnsi="Arial" w:cs="Arial"/>
          <w:b/>
          <w:bCs/>
          <w:szCs w:val="22"/>
        </w:rPr>
        <w:t>HOLIDAY ARRANGEMENTS</w:t>
      </w:r>
    </w:p>
    <w:p w:rsidR="00BC4ED2" w:rsidRPr="004E2033" w:rsidRDefault="006739C9"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 xml:space="preserve">Your holiday year begins on 1st </w:t>
      </w:r>
      <w:r w:rsidR="006E11BC">
        <w:rPr>
          <w:rFonts w:ascii="Garamond" w:hAnsi="Garamond" w:cs="Arial"/>
          <w:sz w:val="22"/>
          <w:szCs w:val="22"/>
        </w:rPr>
        <w:t>April</w:t>
      </w:r>
      <w:r w:rsidRPr="004E2033">
        <w:rPr>
          <w:rFonts w:ascii="Garamond" w:hAnsi="Garamond" w:cs="Arial"/>
          <w:sz w:val="22"/>
          <w:szCs w:val="22"/>
        </w:rPr>
        <w:t xml:space="preserve"> and ends on 31st </w:t>
      </w:r>
      <w:r w:rsidR="006E11BC">
        <w:rPr>
          <w:rFonts w:ascii="Garamond" w:hAnsi="Garamond" w:cs="Arial"/>
          <w:sz w:val="22"/>
          <w:szCs w:val="22"/>
        </w:rPr>
        <w:t>March</w:t>
      </w:r>
      <w:r w:rsidRPr="004E2033">
        <w:rPr>
          <w:rFonts w:ascii="Garamond" w:hAnsi="Garamond" w:cs="Arial"/>
          <w:sz w:val="22"/>
          <w:szCs w:val="22"/>
        </w:rPr>
        <w:t xml:space="preserve"> each year, during which you will receive a paid holiday entitlement of 5.6 </w:t>
      </w:r>
      <w:r w:rsidRPr="007F1750">
        <w:rPr>
          <w:rFonts w:ascii="Garamond" w:hAnsi="Garamond" w:cs="Arial"/>
          <w:sz w:val="22"/>
          <w:szCs w:val="22"/>
        </w:rPr>
        <w:t>working weeks</w:t>
      </w:r>
      <w:r w:rsidR="004D04A3" w:rsidRPr="007F1750">
        <w:rPr>
          <w:rFonts w:ascii="Garamond" w:hAnsi="Garamond" w:cs="Arial"/>
          <w:sz w:val="22"/>
          <w:szCs w:val="22"/>
        </w:rPr>
        <w:t xml:space="preserve"> (subject to a maximum of 28 working days)</w:t>
      </w:r>
      <w:r w:rsidRPr="007F1750">
        <w:rPr>
          <w:rFonts w:ascii="Garamond" w:hAnsi="Garamond" w:cs="Arial"/>
          <w:sz w:val="22"/>
          <w:szCs w:val="22"/>
        </w:rPr>
        <w:t xml:space="preserve"> including </w:t>
      </w:r>
      <w:r w:rsidR="009B3BE7" w:rsidRPr="007F1750">
        <w:rPr>
          <w:rFonts w:ascii="Garamond" w:hAnsi="Garamond" w:cs="Arial"/>
          <w:sz w:val="22"/>
          <w:szCs w:val="22"/>
        </w:rPr>
        <w:t>all</w:t>
      </w:r>
      <w:r w:rsidRPr="007F1750">
        <w:rPr>
          <w:rFonts w:ascii="Garamond" w:hAnsi="Garamond" w:cs="Arial"/>
          <w:sz w:val="22"/>
          <w:szCs w:val="22"/>
        </w:rPr>
        <w:t xml:space="preserve"> public/bank holidays or alternative days as decided by </w:t>
      </w:r>
      <w:r w:rsidR="003111A0" w:rsidRPr="007F1750">
        <w:rPr>
          <w:rFonts w:ascii="Garamond" w:hAnsi="Garamond" w:cs="Arial"/>
          <w:sz w:val="22"/>
          <w:szCs w:val="22"/>
        </w:rPr>
        <w:t>me</w:t>
      </w:r>
      <w:r w:rsidR="00F85EC5" w:rsidRPr="007F1750">
        <w:rPr>
          <w:rFonts w:ascii="Garamond" w:hAnsi="Garamond" w:cs="Arial"/>
          <w:sz w:val="22"/>
          <w:szCs w:val="22"/>
        </w:rPr>
        <w:t>.  B</w:t>
      </w:r>
      <w:r w:rsidRPr="007F1750">
        <w:rPr>
          <w:rFonts w:ascii="Garamond" w:hAnsi="Garamond" w:cs="Arial"/>
          <w:sz w:val="22"/>
          <w:szCs w:val="22"/>
        </w:rPr>
        <w:t>ecause of the</w:t>
      </w:r>
      <w:r w:rsidRPr="004E2033">
        <w:rPr>
          <w:rFonts w:ascii="Garamond" w:hAnsi="Garamond" w:cs="Arial"/>
          <w:sz w:val="22"/>
          <w:szCs w:val="22"/>
        </w:rPr>
        <w:t xml:space="preserve"> nature of </w:t>
      </w:r>
      <w:r w:rsidR="003111A0" w:rsidRPr="004E2033">
        <w:rPr>
          <w:rFonts w:ascii="Garamond" w:hAnsi="Garamond" w:cs="Arial"/>
          <w:sz w:val="22"/>
          <w:szCs w:val="22"/>
        </w:rPr>
        <w:t>my</w:t>
      </w:r>
      <w:r w:rsidRPr="004E2033">
        <w:rPr>
          <w:rFonts w:ascii="Garamond" w:hAnsi="Garamond" w:cs="Arial"/>
          <w:sz w:val="22"/>
          <w:szCs w:val="22"/>
        </w:rPr>
        <w:t xml:space="preserve"> needs you may be required to work on any of these public/bank holidays</w:t>
      </w:r>
      <w:r w:rsidR="009B3BE7" w:rsidRPr="004E2033">
        <w:rPr>
          <w:rFonts w:ascii="Garamond" w:hAnsi="Garamond" w:cs="Arial"/>
          <w:sz w:val="22"/>
          <w:szCs w:val="22"/>
        </w:rPr>
        <w:t xml:space="preserve"> and you will be paid at your normal rate of pay</w:t>
      </w:r>
      <w:r w:rsidRPr="004E2033">
        <w:rPr>
          <w:rFonts w:ascii="Garamond" w:hAnsi="Garamond" w:cs="Arial"/>
          <w:sz w:val="22"/>
          <w:szCs w:val="22"/>
        </w:rPr>
        <w:t>.</w:t>
      </w:r>
    </w:p>
    <w:p w:rsidR="00DC3FE1" w:rsidRPr="005D7B00" w:rsidRDefault="00DC3FE1" w:rsidP="00C97504">
      <w:pPr>
        <w:shd w:val="clear" w:color="auto" w:fill="FFFFFF" w:themeFill="background1"/>
        <w:jc w:val="both"/>
        <w:rPr>
          <w:rFonts w:ascii="Arial" w:hAnsi="Arial" w:cs="Arial"/>
          <w:b/>
          <w:bCs/>
          <w:i/>
          <w:sz w:val="22"/>
          <w:szCs w:val="22"/>
        </w:rPr>
      </w:pPr>
    </w:p>
    <w:p w:rsidR="00611CA8" w:rsidRPr="000E1E9A" w:rsidRDefault="00611CA8" w:rsidP="00611CA8">
      <w:pPr>
        <w:pStyle w:val="BodyText"/>
        <w:shd w:val="clear" w:color="auto" w:fill="FFFFFF" w:themeFill="background1"/>
        <w:jc w:val="both"/>
        <w:rPr>
          <w:rFonts w:cs="Arial"/>
          <w:b/>
          <w:color w:val="FF0000"/>
          <w:szCs w:val="22"/>
          <w:lang w:val="en-GB"/>
        </w:rPr>
      </w:pPr>
      <w:r w:rsidRPr="000E1E9A">
        <w:rPr>
          <w:rFonts w:cs="Arial"/>
          <w:b/>
          <w:color w:val="FF0000"/>
          <w:szCs w:val="22"/>
          <w:lang w:val="en-GB"/>
        </w:rPr>
        <w:t>IF ZERO</w:t>
      </w:r>
      <w:r>
        <w:rPr>
          <w:rFonts w:cs="Arial"/>
          <w:b/>
          <w:color w:val="FF0000"/>
          <w:szCs w:val="22"/>
          <w:lang w:val="en-GB"/>
        </w:rPr>
        <w:t>/VARIABLE</w:t>
      </w:r>
      <w:r w:rsidRPr="000E1E9A">
        <w:rPr>
          <w:rFonts w:cs="Arial"/>
          <w:b/>
          <w:color w:val="FF0000"/>
          <w:szCs w:val="22"/>
          <w:lang w:val="en-GB"/>
        </w:rPr>
        <w:t xml:space="preserve"> HOURS</w:t>
      </w:r>
      <w:r>
        <w:rPr>
          <w:rFonts w:cs="Arial"/>
          <w:b/>
          <w:color w:val="FF0000"/>
          <w:szCs w:val="22"/>
          <w:lang w:val="en-GB"/>
        </w:rPr>
        <w:t>/ PAID ADD HOURS</w:t>
      </w:r>
      <w:r w:rsidRPr="000E1E9A">
        <w:rPr>
          <w:rFonts w:cs="Arial"/>
          <w:b/>
          <w:color w:val="FF0000"/>
          <w:szCs w:val="22"/>
          <w:lang w:val="en-GB"/>
        </w:rPr>
        <w:t xml:space="preserve"> (delete if fixed hours)</w:t>
      </w:r>
    </w:p>
    <w:p w:rsidR="00B01119" w:rsidRPr="007F1750" w:rsidRDefault="00A47969" w:rsidP="00C97504">
      <w:pPr>
        <w:shd w:val="clear" w:color="auto" w:fill="FFFFFF" w:themeFill="background1"/>
        <w:jc w:val="both"/>
        <w:rPr>
          <w:rFonts w:ascii="Garamond" w:hAnsi="Garamond" w:cs="Arial"/>
          <w:sz w:val="22"/>
          <w:szCs w:val="22"/>
          <w:highlight w:val="yellow"/>
        </w:rPr>
      </w:pPr>
      <w:r w:rsidRPr="007F1750">
        <w:rPr>
          <w:rFonts w:ascii="Garamond" w:hAnsi="Garamond" w:cs="Arial"/>
          <w:sz w:val="22"/>
          <w:szCs w:val="22"/>
          <w:highlight w:val="yellow"/>
        </w:rPr>
        <w:t>Your holiday pay will be based on your average earnings over the previous 52 weeks in which wages were payable.</w:t>
      </w:r>
    </w:p>
    <w:p w:rsidR="00A47969" w:rsidRPr="007F1750" w:rsidRDefault="00A47969" w:rsidP="00C97504">
      <w:pPr>
        <w:shd w:val="clear" w:color="auto" w:fill="FFFFFF" w:themeFill="background1"/>
        <w:jc w:val="both"/>
        <w:rPr>
          <w:rFonts w:ascii="Garamond" w:hAnsi="Garamond" w:cs="Arial"/>
          <w:sz w:val="22"/>
          <w:szCs w:val="22"/>
          <w:highlight w:val="yellow"/>
        </w:rPr>
      </w:pPr>
    </w:p>
    <w:p w:rsidR="007110FA" w:rsidRPr="004E2033" w:rsidRDefault="007110FA" w:rsidP="00C97504">
      <w:pPr>
        <w:shd w:val="clear" w:color="auto" w:fill="FFFFFF" w:themeFill="background1"/>
        <w:jc w:val="both"/>
        <w:rPr>
          <w:rFonts w:ascii="Garamond" w:hAnsi="Garamond" w:cs="Arial"/>
          <w:sz w:val="22"/>
          <w:szCs w:val="22"/>
        </w:rPr>
      </w:pPr>
      <w:r w:rsidRPr="007F1750">
        <w:rPr>
          <w:rFonts w:ascii="Garamond" w:hAnsi="Garamond" w:cs="Arial"/>
          <w:sz w:val="22"/>
          <w:szCs w:val="22"/>
          <w:highlight w:val="yellow"/>
        </w:rPr>
        <w:t>Your holidays will be paid at your normal basic pay.</w:t>
      </w:r>
      <w:r w:rsidRPr="004E2033">
        <w:rPr>
          <w:rFonts w:ascii="Garamond" w:hAnsi="Garamond" w:cs="Arial"/>
          <w:sz w:val="22"/>
          <w:szCs w:val="22"/>
        </w:rPr>
        <w:t xml:space="preserve">  </w:t>
      </w:r>
    </w:p>
    <w:p w:rsidR="007110FA" w:rsidRPr="004E2033" w:rsidRDefault="007110FA" w:rsidP="00C97504">
      <w:pPr>
        <w:shd w:val="clear" w:color="auto" w:fill="FFFFFF" w:themeFill="background1"/>
        <w:jc w:val="both"/>
        <w:rPr>
          <w:rFonts w:ascii="Garamond" w:hAnsi="Garamond" w:cs="Arial"/>
          <w:sz w:val="22"/>
          <w:szCs w:val="22"/>
        </w:rPr>
      </w:pPr>
    </w:p>
    <w:p w:rsidR="00BC4ED2" w:rsidRPr="004E2033" w:rsidRDefault="006739C9"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 xml:space="preserve">For part years of service your entitlement will be calculated as 1/12th of the annual entitlement for each completed </w:t>
      </w:r>
      <w:r w:rsidR="003111A0" w:rsidRPr="004E2033">
        <w:rPr>
          <w:rFonts w:ascii="Garamond" w:hAnsi="Garamond" w:cs="Arial"/>
          <w:sz w:val="22"/>
          <w:szCs w:val="22"/>
        </w:rPr>
        <w:t xml:space="preserve">calendar </w:t>
      </w:r>
      <w:r w:rsidRPr="004E2033">
        <w:rPr>
          <w:rFonts w:ascii="Garamond" w:hAnsi="Garamond" w:cs="Arial"/>
          <w:sz w:val="22"/>
          <w:szCs w:val="22"/>
        </w:rPr>
        <w:t xml:space="preserve">month of service during that holiday year.  </w:t>
      </w:r>
    </w:p>
    <w:p w:rsidR="00BC4ED2" w:rsidRPr="004E2033" w:rsidRDefault="00BC4ED2" w:rsidP="00C97504">
      <w:pPr>
        <w:shd w:val="clear" w:color="auto" w:fill="FFFFFF" w:themeFill="background1"/>
        <w:jc w:val="both"/>
        <w:rPr>
          <w:rFonts w:ascii="Garamond" w:hAnsi="Garamond" w:cs="Arial"/>
          <w:sz w:val="22"/>
          <w:szCs w:val="22"/>
        </w:rPr>
      </w:pPr>
    </w:p>
    <w:p w:rsidR="00EE4726" w:rsidRPr="004E2033" w:rsidRDefault="00EE4726"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You must complete the holiday request form and have it signed by me before you make any firm holiday arrangements. You should give at least one months’ notice of your intention to take holidays of over one week in duration and one weeks’ notice is required for odd single days. You will not normally be granted more than two working weeks consecutively. Before approving any annual leave requests I need to ensure operational efficiency and appropriate staffing levels are maintained.</w:t>
      </w:r>
    </w:p>
    <w:p w:rsidR="00EE4726" w:rsidRPr="004E2033" w:rsidRDefault="00EE4726" w:rsidP="00C97504">
      <w:pPr>
        <w:shd w:val="clear" w:color="auto" w:fill="FFFFFF" w:themeFill="background1"/>
        <w:jc w:val="both"/>
        <w:rPr>
          <w:rFonts w:ascii="Garamond" w:hAnsi="Garamond" w:cs="Arial"/>
          <w:sz w:val="22"/>
          <w:szCs w:val="22"/>
        </w:rPr>
      </w:pPr>
    </w:p>
    <w:p w:rsidR="00CD7BBC" w:rsidRPr="00CD7BBC" w:rsidRDefault="00CD7BBC" w:rsidP="00CD7BBC">
      <w:pPr>
        <w:pStyle w:val="BodyText"/>
        <w:jc w:val="both"/>
        <w:rPr>
          <w:rFonts w:ascii="Garamond" w:hAnsi="Garamond"/>
          <w:color w:val="auto"/>
          <w:sz w:val="22"/>
          <w:szCs w:val="22"/>
        </w:rPr>
      </w:pPr>
      <w:r w:rsidRPr="00CD7BBC">
        <w:rPr>
          <w:rFonts w:ascii="Garamond" w:hAnsi="Garamond"/>
          <w:color w:val="auto"/>
          <w:sz w:val="22"/>
          <w:szCs w:val="22"/>
        </w:rPr>
        <w:t>In the event of termination of employment holiday entitlement will be calculated as 1/12th of the annual entitlement for each completed month of service during that holiday year and any holidays accrued but not taken will be paid for.  However, in the event of you having taken any holidays in the current holiday year, which have not been accrued pro-rata, then the appropriate payments will be deducted from your final wages/salary. We may require you to take any outstanding annual leave entitlement during your notice period.</w:t>
      </w:r>
    </w:p>
    <w:p w:rsidR="00794BA8" w:rsidRPr="007F1750" w:rsidRDefault="00794BA8" w:rsidP="00794BA8">
      <w:pPr>
        <w:pStyle w:val="BodyText"/>
        <w:rPr>
          <w:rFonts w:cs="Arial"/>
          <w:b/>
          <w:bCs/>
          <w:color w:val="auto"/>
          <w:lang w:val="en-GB" w:eastAsia="en-GB"/>
        </w:rPr>
      </w:pPr>
    </w:p>
    <w:p w:rsidR="00794BA8" w:rsidRPr="007F1750" w:rsidRDefault="00794BA8" w:rsidP="007F1750">
      <w:pPr>
        <w:shd w:val="clear" w:color="auto" w:fill="FFFFFF" w:themeFill="background1"/>
        <w:jc w:val="both"/>
        <w:rPr>
          <w:rFonts w:ascii="Arial" w:hAnsi="Arial" w:cs="Arial"/>
          <w:b/>
          <w:kern w:val="0"/>
          <w:szCs w:val="22"/>
          <w:lang w:eastAsia="en-US"/>
        </w:rPr>
      </w:pPr>
      <w:r w:rsidRPr="007F1750">
        <w:rPr>
          <w:rFonts w:ascii="Arial" w:hAnsi="Arial" w:cs="Arial"/>
          <w:b/>
          <w:kern w:val="0"/>
          <w:szCs w:val="22"/>
          <w:lang w:eastAsia="en-US"/>
        </w:rPr>
        <w:t>OTHER PAID LEAVE</w:t>
      </w:r>
    </w:p>
    <w:p w:rsidR="00794BA8" w:rsidRPr="007F1750" w:rsidRDefault="00794BA8" w:rsidP="00794BA8">
      <w:pPr>
        <w:pStyle w:val="BodyText"/>
        <w:jc w:val="both"/>
        <w:rPr>
          <w:rFonts w:ascii="Garamond" w:hAnsi="Garamond"/>
          <w:color w:val="auto"/>
          <w:sz w:val="22"/>
          <w:szCs w:val="22"/>
          <w:lang w:val="en-GB"/>
        </w:rPr>
      </w:pPr>
      <w:r w:rsidRPr="007F1750">
        <w:rPr>
          <w:rFonts w:ascii="Garamond" w:hAnsi="Garamond"/>
          <w:color w:val="auto"/>
          <w:sz w:val="22"/>
          <w:szCs w:val="22"/>
          <w:lang w:val="en-GB"/>
        </w:rPr>
        <w:t>You are entitled to the following types of paid leave subject to any qualifying criteria and notification requirements:</w:t>
      </w:r>
    </w:p>
    <w:p w:rsidR="00794BA8" w:rsidRPr="007F1750" w:rsidRDefault="00794BA8" w:rsidP="00794BA8">
      <w:pPr>
        <w:pStyle w:val="BodyText"/>
        <w:jc w:val="both"/>
        <w:rPr>
          <w:rFonts w:ascii="Garamond" w:hAnsi="Garamond"/>
          <w:color w:val="auto"/>
          <w:sz w:val="22"/>
          <w:szCs w:val="22"/>
          <w:lang w:val="en-GB"/>
        </w:rPr>
      </w:pPr>
    </w:p>
    <w:p w:rsidR="00794BA8" w:rsidRPr="007F1750" w:rsidRDefault="00794BA8" w:rsidP="00794BA8">
      <w:pPr>
        <w:ind w:left="720" w:hanging="360"/>
        <w:jc w:val="both"/>
        <w:rPr>
          <w:rFonts w:ascii="Garamond" w:hAnsi="Garamond"/>
          <w:sz w:val="22"/>
          <w:szCs w:val="22"/>
        </w:rPr>
      </w:pPr>
      <w:r w:rsidRPr="007F1750">
        <w:rPr>
          <w:rFonts w:ascii="Garamond" w:hAnsi="Garamond"/>
          <w:sz w:val="22"/>
          <w:szCs w:val="22"/>
        </w:rPr>
        <w:t>i)</w:t>
      </w:r>
      <w:r w:rsidRPr="007F1750">
        <w:rPr>
          <w:rFonts w:ascii="Garamond" w:hAnsi="Garamond"/>
          <w:sz w:val="22"/>
          <w:szCs w:val="22"/>
        </w:rPr>
        <w:tab/>
        <w:t>Maternity, paternity, adoption, shared parental leave with pay in line with statutory entitlements in place from time to time</w:t>
      </w:r>
      <w:r w:rsidR="00A66C02" w:rsidRPr="007F1750">
        <w:rPr>
          <w:rFonts w:ascii="Garamond" w:hAnsi="Garamond"/>
          <w:sz w:val="22"/>
          <w:szCs w:val="22"/>
        </w:rPr>
        <w:t xml:space="preserve">: and </w:t>
      </w:r>
    </w:p>
    <w:p w:rsidR="00794BA8" w:rsidRPr="007F1750" w:rsidRDefault="00794BA8" w:rsidP="00794BA8">
      <w:pPr>
        <w:ind w:left="720" w:hanging="360"/>
        <w:jc w:val="both"/>
        <w:rPr>
          <w:rFonts w:ascii="Garamond" w:hAnsi="Garamond"/>
          <w:sz w:val="22"/>
          <w:szCs w:val="22"/>
        </w:rPr>
      </w:pPr>
      <w:r w:rsidRPr="007F1750">
        <w:rPr>
          <w:rFonts w:ascii="Garamond" w:hAnsi="Garamond"/>
          <w:sz w:val="22"/>
          <w:szCs w:val="22"/>
        </w:rPr>
        <w:t>iii)</w:t>
      </w:r>
      <w:r w:rsidRPr="007F1750">
        <w:rPr>
          <w:rFonts w:ascii="Garamond" w:hAnsi="Garamond"/>
          <w:sz w:val="22"/>
          <w:szCs w:val="22"/>
        </w:rPr>
        <w:tab/>
        <w:t>Qualifying parents are entitled to parental bereavement leave in line with statutory entitlements in place from time to time.</w:t>
      </w:r>
    </w:p>
    <w:p w:rsidR="00794BA8" w:rsidRPr="007F1750" w:rsidRDefault="00794BA8" w:rsidP="00C97504">
      <w:pPr>
        <w:shd w:val="clear" w:color="auto" w:fill="FFFFFF" w:themeFill="background1"/>
        <w:jc w:val="both"/>
        <w:rPr>
          <w:rFonts w:ascii="Garamond" w:hAnsi="Garamond" w:cs="Arial"/>
          <w:sz w:val="22"/>
          <w:szCs w:val="22"/>
        </w:rPr>
      </w:pPr>
    </w:p>
    <w:p w:rsidR="00C04576" w:rsidRPr="007F1750" w:rsidRDefault="00C04576" w:rsidP="00C97504">
      <w:pPr>
        <w:shd w:val="clear" w:color="auto" w:fill="FFFFFF" w:themeFill="background1"/>
        <w:jc w:val="both"/>
        <w:rPr>
          <w:rFonts w:ascii="Arial" w:hAnsi="Arial" w:cs="Arial"/>
          <w:b/>
          <w:bCs/>
          <w:szCs w:val="22"/>
        </w:rPr>
      </w:pPr>
      <w:r w:rsidRPr="007F1750">
        <w:rPr>
          <w:rFonts w:ascii="Arial" w:hAnsi="Arial" w:cs="Arial"/>
          <w:b/>
          <w:bCs/>
          <w:szCs w:val="22"/>
        </w:rPr>
        <w:t>SICK LEAVE, PAY AND CONDITIONS</w:t>
      </w:r>
    </w:p>
    <w:p w:rsidR="00494013" w:rsidRPr="007F1750" w:rsidRDefault="00494013" w:rsidP="00C97504">
      <w:pPr>
        <w:shd w:val="clear" w:color="auto" w:fill="FFFFFF" w:themeFill="background1"/>
        <w:jc w:val="both"/>
        <w:rPr>
          <w:rFonts w:ascii="Garamond" w:hAnsi="Garamond" w:cs="Arial"/>
          <w:sz w:val="22"/>
          <w:szCs w:val="22"/>
        </w:rPr>
      </w:pPr>
      <w:r w:rsidRPr="007F1750">
        <w:rPr>
          <w:rFonts w:ascii="Garamond" w:hAnsi="Garamond" w:cs="Arial"/>
          <w:sz w:val="22"/>
          <w:szCs w:val="22"/>
        </w:rPr>
        <w:t>Any sickness absence taken is paid in line with the current SSP scheme.</w:t>
      </w:r>
    </w:p>
    <w:p w:rsidR="00494013" w:rsidRPr="007F1750" w:rsidRDefault="00494013" w:rsidP="00C97504">
      <w:pPr>
        <w:shd w:val="clear" w:color="auto" w:fill="FFFFFF" w:themeFill="background1"/>
        <w:jc w:val="both"/>
        <w:rPr>
          <w:rFonts w:ascii="Garamond" w:hAnsi="Garamond" w:cs="Arial"/>
          <w:sz w:val="22"/>
          <w:szCs w:val="22"/>
        </w:rPr>
      </w:pPr>
    </w:p>
    <w:p w:rsidR="00BC4ED2" w:rsidRPr="004E2033" w:rsidRDefault="006739C9" w:rsidP="00C97504">
      <w:pPr>
        <w:shd w:val="clear" w:color="auto" w:fill="FFFFFF" w:themeFill="background1"/>
        <w:jc w:val="both"/>
        <w:rPr>
          <w:rFonts w:ascii="Garamond" w:hAnsi="Garamond" w:cs="Arial"/>
          <w:sz w:val="22"/>
          <w:szCs w:val="22"/>
        </w:rPr>
      </w:pPr>
      <w:r w:rsidRPr="007F1750">
        <w:rPr>
          <w:rFonts w:ascii="Garamond" w:hAnsi="Garamond" w:cs="Arial"/>
          <w:sz w:val="22"/>
          <w:szCs w:val="22"/>
        </w:rPr>
        <w:t xml:space="preserve">You must notify </w:t>
      </w:r>
      <w:r w:rsidR="007D5480" w:rsidRPr="007F1750">
        <w:rPr>
          <w:rFonts w:ascii="Garamond" w:hAnsi="Garamond" w:cs="Arial"/>
          <w:sz w:val="22"/>
          <w:szCs w:val="22"/>
        </w:rPr>
        <w:t>me</w:t>
      </w:r>
      <w:r w:rsidRPr="007F1750">
        <w:rPr>
          <w:rFonts w:ascii="Garamond" w:hAnsi="Garamond" w:cs="Arial"/>
          <w:sz w:val="22"/>
          <w:szCs w:val="22"/>
        </w:rPr>
        <w:t xml:space="preserve"> by telephone on the first day of absence and at </w:t>
      </w:r>
      <w:r w:rsidR="00DC3FE1" w:rsidRPr="007F1750">
        <w:rPr>
          <w:rFonts w:ascii="Garamond" w:hAnsi="Garamond" w:cs="Arial"/>
          <w:sz w:val="22"/>
          <w:szCs w:val="22"/>
        </w:rPr>
        <w:t>least one hour before your start time</w:t>
      </w:r>
      <w:r w:rsidRPr="007F1750">
        <w:rPr>
          <w:rFonts w:ascii="Garamond" w:hAnsi="Garamond" w:cs="Arial"/>
          <w:sz w:val="22"/>
          <w:szCs w:val="22"/>
        </w:rPr>
        <w:t xml:space="preserve"> to enable alternative arrangements to be made.  If your sickness extends to more than seven days you are required to submit a medical certificate from your GP </w:t>
      </w:r>
      <w:r w:rsidRPr="004E2033">
        <w:rPr>
          <w:rFonts w:ascii="Garamond" w:hAnsi="Garamond" w:cs="Arial"/>
          <w:sz w:val="22"/>
          <w:szCs w:val="22"/>
        </w:rPr>
        <w:t xml:space="preserve">and notify </w:t>
      </w:r>
      <w:r w:rsidR="007D5480" w:rsidRPr="004E2033">
        <w:rPr>
          <w:rFonts w:ascii="Garamond" w:hAnsi="Garamond" w:cs="Arial"/>
          <w:sz w:val="22"/>
          <w:szCs w:val="22"/>
        </w:rPr>
        <w:t>me</w:t>
      </w:r>
      <w:r w:rsidRPr="004E2033">
        <w:rPr>
          <w:rFonts w:ascii="Garamond" w:hAnsi="Garamond" w:cs="Arial"/>
          <w:sz w:val="22"/>
          <w:szCs w:val="22"/>
        </w:rPr>
        <w:t xml:space="preserve"> of your continued incapacity once a week thereafter.  On return to work after any period of sickness/injury absence (including absence covered by a medical certificate), you are also required to complete a self-certification absence form and hand this to </w:t>
      </w:r>
      <w:r w:rsidR="00DC3FE1" w:rsidRPr="004E2033">
        <w:rPr>
          <w:rFonts w:ascii="Garamond" w:hAnsi="Garamond" w:cs="Arial"/>
          <w:sz w:val="22"/>
          <w:szCs w:val="22"/>
        </w:rPr>
        <w:t>myself</w:t>
      </w:r>
      <w:r w:rsidRPr="004E2033">
        <w:rPr>
          <w:rFonts w:ascii="Garamond" w:hAnsi="Garamond" w:cs="Arial"/>
          <w:sz w:val="22"/>
          <w:szCs w:val="22"/>
        </w:rPr>
        <w:t>.</w:t>
      </w:r>
      <w:r w:rsidR="004D04A3" w:rsidRPr="004E2033">
        <w:rPr>
          <w:rFonts w:ascii="Garamond" w:hAnsi="Garamond" w:cs="Arial"/>
          <w:sz w:val="22"/>
          <w:szCs w:val="22"/>
        </w:rPr>
        <w:t xml:space="preserve"> I will take a serious view if you take sickness/injury leave which is not genuine, and it will result in disciplinary action being taken.</w:t>
      </w:r>
    </w:p>
    <w:p w:rsidR="00BC4ED2" w:rsidRPr="004E2033" w:rsidRDefault="00BC4ED2" w:rsidP="00C97504">
      <w:pPr>
        <w:shd w:val="clear" w:color="auto" w:fill="FFFFFF" w:themeFill="background1"/>
        <w:jc w:val="both"/>
        <w:rPr>
          <w:rFonts w:ascii="Garamond" w:hAnsi="Garamond" w:cs="Arial"/>
          <w:sz w:val="22"/>
          <w:szCs w:val="22"/>
        </w:rPr>
      </w:pPr>
    </w:p>
    <w:p w:rsidR="004D04A3" w:rsidRPr="004E2033" w:rsidRDefault="006739C9"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You are entitled to statutory sick pay (</w:t>
      </w:r>
      <w:smartTag w:uri="urn:schemas-microsoft-com:office:smarttags" w:element="stockticker">
        <w:r w:rsidRPr="004E2033">
          <w:rPr>
            <w:rFonts w:ascii="Garamond" w:hAnsi="Garamond" w:cs="Arial"/>
            <w:sz w:val="22"/>
            <w:szCs w:val="22"/>
          </w:rPr>
          <w:t>SSP</w:t>
        </w:r>
      </w:smartTag>
      <w:r w:rsidRPr="004E2033">
        <w:rPr>
          <w:rFonts w:ascii="Garamond" w:hAnsi="Garamond" w:cs="Arial"/>
          <w:sz w:val="22"/>
          <w:szCs w:val="22"/>
        </w:rPr>
        <w:t xml:space="preserve">) from </w:t>
      </w:r>
      <w:r w:rsidR="00A9209C" w:rsidRPr="004E2033">
        <w:rPr>
          <w:rFonts w:ascii="Garamond" w:hAnsi="Garamond" w:cs="Arial"/>
          <w:sz w:val="22"/>
          <w:szCs w:val="22"/>
        </w:rPr>
        <w:t>me</w:t>
      </w:r>
      <w:r w:rsidRPr="004E2033">
        <w:rPr>
          <w:rFonts w:ascii="Garamond" w:hAnsi="Garamond" w:cs="Arial"/>
          <w:sz w:val="22"/>
          <w:szCs w:val="22"/>
        </w:rPr>
        <w:t xml:space="preserve"> during absence as a result of sickness or injury, provided you </w:t>
      </w:r>
      <w:r w:rsidR="00113234" w:rsidRPr="004E2033">
        <w:rPr>
          <w:rFonts w:ascii="Garamond" w:hAnsi="Garamond" w:cs="Arial"/>
          <w:sz w:val="22"/>
          <w:szCs w:val="22"/>
        </w:rPr>
        <w:t>meet the eligibility criteria</w:t>
      </w:r>
      <w:r w:rsidR="00A9209C" w:rsidRPr="004E2033">
        <w:rPr>
          <w:rFonts w:ascii="Garamond" w:hAnsi="Garamond" w:cs="Arial"/>
          <w:sz w:val="22"/>
          <w:szCs w:val="22"/>
        </w:rPr>
        <w:t xml:space="preserve">.  </w:t>
      </w:r>
      <w:r w:rsidRPr="004E2033">
        <w:rPr>
          <w:rFonts w:ascii="Garamond" w:hAnsi="Garamond" w:cs="Arial"/>
          <w:sz w:val="22"/>
          <w:szCs w:val="22"/>
        </w:rPr>
        <w:t xml:space="preserve">This is treated like wages and is subject to Income Tax deductions and National Insurance contributions. </w:t>
      </w:r>
      <w:r w:rsidR="004D04A3" w:rsidRPr="004E2033">
        <w:rPr>
          <w:rFonts w:ascii="Garamond" w:hAnsi="Garamond" w:cs="Arial"/>
          <w:sz w:val="22"/>
          <w:szCs w:val="22"/>
        </w:rPr>
        <w:t>Where the circumstances of your incapacity are such that you receive or are awarded any sum by way of compensation or damages in respect of the incapacity from a third party, then any payments which I may have made to you because of the absence (including SSP) shall be repaid by you to me up to an amount not exceeding the amount of the compensation or damages paid by the third party and up to, but not exceeding, any amount paid by me.</w:t>
      </w:r>
    </w:p>
    <w:p w:rsidR="00494013" w:rsidRDefault="00494013" w:rsidP="00494013">
      <w:pPr>
        <w:pStyle w:val="BodyText"/>
        <w:jc w:val="both"/>
        <w:rPr>
          <w:rFonts w:cs="Arial"/>
          <w:b/>
          <w:caps/>
          <w:color w:val="auto"/>
          <w:sz w:val="22"/>
          <w:szCs w:val="22"/>
          <w:lang w:val="en-GB" w:eastAsia="en-GB"/>
        </w:rPr>
      </w:pPr>
    </w:p>
    <w:p w:rsidR="00494013" w:rsidRPr="00DC6626" w:rsidRDefault="00494013" w:rsidP="00494013">
      <w:pPr>
        <w:pStyle w:val="BodyText"/>
        <w:jc w:val="both"/>
        <w:rPr>
          <w:rFonts w:cs="Arial"/>
          <w:b/>
          <w:bCs/>
          <w:color w:val="00B0F0"/>
          <w:lang w:val="en-GB" w:eastAsia="en-GB"/>
        </w:rPr>
      </w:pPr>
      <w:r w:rsidRPr="00DC6626">
        <w:rPr>
          <w:rFonts w:cs="Arial"/>
          <w:b/>
          <w:bCs/>
          <w:color w:val="00B0F0"/>
          <w:lang w:val="en-GB"/>
        </w:rPr>
        <w:t>TRAINING</w:t>
      </w:r>
    </w:p>
    <w:p w:rsidR="00494013" w:rsidRPr="00DC6626" w:rsidRDefault="00494013" w:rsidP="00494013">
      <w:pPr>
        <w:jc w:val="both"/>
        <w:rPr>
          <w:rFonts w:ascii="Garamond" w:hAnsi="Garamond"/>
          <w:color w:val="00B0F0"/>
          <w:sz w:val="22"/>
        </w:rPr>
      </w:pPr>
      <w:r w:rsidRPr="00DC6626">
        <w:rPr>
          <w:rFonts w:ascii="Garamond" w:hAnsi="Garamond"/>
          <w:color w:val="00B0F0"/>
          <w:sz w:val="22"/>
        </w:rPr>
        <w:t xml:space="preserve">At the commencement of your employment you will receive training for your specific job, and as your employment progresses your skills may be extended to encompass new job activities. It is a condition of your employment that you participate in any training deemed necessary by </w:t>
      </w:r>
      <w:r w:rsidR="00367350" w:rsidRPr="00DC6626">
        <w:rPr>
          <w:rFonts w:ascii="Garamond" w:hAnsi="Garamond"/>
          <w:color w:val="00B0F0"/>
          <w:sz w:val="22"/>
        </w:rPr>
        <w:t>me</w:t>
      </w:r>
      <w:r w:rsidRPr="00DC6626">
        <w:rPr>
          <w:rFonts w:ascii="Garamond" w:hAnsi="Garamond"/>
          <w:color w:val="00B0F0"/>
          <w:sz w:val="22"/>
        </w:rPr>
        <w:t xml:space="preserve"> for you to reach the required levels of attainment standards. </w:t>
      </w:r>
    </w:p>
    <w:p w:rsidR="00494013" w:rsidRPr="00DC6626" w:rsidRDefault="00494013" w:rsidP="00494013">
      <w:pPr>
        <w:jc w:val="both"/>
        <w:rPr>
          <w:rFonts w:ascii="Garamond" w:hAnsi="Garamond"/>
          <w:color w:val="00B0F0"/>
          <w:sz w:val="22"/>
        </w:rPr>
      </w:pPr>
    </w:p>
    <w:p w:rsidR="00494013" w:rsidRPr="00DC6626" w:rsidRDefault="00494013" w:rsidP="00494013">
      <w:pPr>
        <w:jc w:val="both"/>
        <w:rPr>
          <w:rFonts w:ascii="Garamond" w:hAnsi="Garamond"/>
          <w:color w:val="00B0F0"/>
          <w:sz w:val="22"/>
        </w:rPr>
      </w:pPr>
      <w:r w:rsidRPr="00DC6626">
        <w:rPr>
          <w:rFonts w:ascii="Garamond" w:hAnsi="Garamond"/>
          <w:color w:val="00B0F0"/>
          <w:sz w:val="22"/>
        </w:rPr>
        <w:t xml:space="preserve">You are also required to undertake the following external training courses: </w:t>
      </w:r>
    </w:p>
    <w:p w:rsidR="00494013" w:rsidRPr="00DC6626" w:rsidRDefault="00494013" w:rsidP="00494013">
      <w:pPr>
        <w:jc w:val="both"/>
        <w:rPr>
          <w:rFonts w:ascii="Garamond" w:hAnsi="Garamond"/>
          <w:color w:val="00B0F0"/>
          <w:sz w:val="22"/>
        </w:rPr>
      </w:pPr>
    </w:p>
    <w:p w:rsidR="00494013" w:rsidRPr="00DC6626" w:rsidRDefault="00494013" w:rsidP="00494013">
      <w:pPr>
        <w:ind w:left="720" w:hanging="360"/>
        <w:jc w:val="both"/>
        <w:rPr>
          <w:rFonts w:ascii="Garamond" w:hAnsi="Garamond"/>
          <w:color w:val="00B0F0"/>
          <w:sz w:val="22"/>
        </w:rPr>
      </w:pPr>
      <w:r w:rsidRPr="00DC6626">
        <w:rPr>
          <w:rFonts w:ascii="Garamond" w:hAnsi="Garamond"/>
          <w:color w:val="00B0F0"/>
          <w:sz w:val="22"/>
        </w:rPr>
        <w:t xml:space="preserve">i) </w:t>
      </w:r>
      <w:r w:rsidRPr="00DC6626">
        <w:rPr>
          <w:rFonts w:ascii="Garamond" w:hAnsi="Garamond"/>
          <w:color w:val="00B0F0"/>
          <w:sz w:val="22"/>
        </w:rPr>
        <w:tab/>
        <w:t>[insert details]</w:t>
      </w:r>
    </w:p>
    <w:p w:rsidR="00494013" w:rsidRPr="00DC6626" w:rsidRDefault="00494013" w:rsidP="00494013">
      <w:pPr>
        <w:ind w:left="720" w:hanging="360"/>
        <w:jc w:val="both"/>
        <w:rPr>
          <w:rFonts w:ascii="Garamond" w:hAnsi="Garamond"/>
          <w:color w:val="00B0F0"/>
          <w:sz w:val="22"/>
        </w:rPr>
      </w:pPr>
    </w:p>
    <w:p w:rsidR="00494013" w:rsidRPr="00DC6626" w:rsidRDefault="00494013" w:rsidP="00494013">
      <w:pPr>
        <w:jc w:val="both"/>
        <w:rPr>
          <w:rFonts w:ascii="Garamond" w:hAnsi="Garamond"/>
          <w:color w:val="00B0F0"/>
          <w:sz w:val="22"/>
        </w:rPr>
      </w:pPr>
      <w:r w:rsidRPr="00DC6626">
        <w:rPr>
          <w:rFonts w:ascii="Garamond" w:hAnsi="Garamond"/>
          <w:color w:val="00B0F0"/>
          <w:sz w:val="22"/>
        </w:rPr>
        <w:t xml:space="preserve">The cost of this mandatory training *will be borne by </w:t>
      </w:r>
      <w:r w:rsidR="00C775A0" w:rsidRPr="00DC6626">
        <w:rPr>
          <w:rFonts w:ascii="Garamond" w:hAnsi="Garamond"/>
          <w:color w:val="00B0F0"/>
          <w:sz w:val="22"/>
        </w:rPr>
        <w:t>me/*will not be borne by me</w:t>
      </w:r>
      <w:r w:rsidRPr="00DC6626">
        <w:rPr>
          <w:rFonts w:ascii="Garamond" w:hAnsi="Garamond"/>
          <w:color w:val="00B0F0"/>
          <w:sz w:val="22"/>
        </w:rPr>
        <w:t xml:space="preserve">/*is subject to a training agreement which requires repayment by you </w:t>
      </w:r>
      <w:r w:rsidR="00C775A0" w:rsidRPr="00DC6626">
        <w:rPr>
          <w:rFonts w:ascii="Garamond" w:hAnsi="Garamond"/>
          <w:color w:val="00B0F0"/>
          <w:sz w:val="22"/>
        </w:rPr>
        <w:t xml:space="preserve">to me </w:t>
      </w:r>
      <w:r w:rsidRPr="00DC6626">
        <w:rPr>
          <w:rFonts w:ascii="Garamond" w:hAnsi="Garamond"/>
          <w:color w:val="00B0F0"/>
          <w:sz w:val="22"/>
        </w:rPr>
        <w:t>of the cost of the training on a sliding scale in the event of the termination of your employment within a specific time limit after commencing the training.</w:t>
      </w:r>
    </w:p>
    <w:p w:rsidR="00494013" w:rsidRPr="00DC6626" w:rsidRDefault="00494013" w:rsidP="00494013">
      <w:pPr>
        <w:jc w:val="both"/>
        <w:rPr>
          <w:rFonts w:ascii="Garamond" w:hAnsi="Garamond"/>
          <w:color w:val="00B0F0"/>
          <w:sz w:val="22"/>
        </w:rPr>
      </w:pPr>
    </w:p>
    <w:p w:rsidR="00494013" w:rsidRPr="00DC6626" w:rsidRDefault="00494013" w:rsidP="00494013">
      <w:pPr>
        <w:pStyle w:val="BodyText"/>
        <w:jc w:val="both"/>
        <w:rPr>
          <w:rFonts w:ascii="Garamond" w:hAnsi="Garamond"/>
          <w:color w:val="00B0F0"/>
          <w:sz w:val="22"/>
        </w:rPr>
      </w:pPr>
      <w:r w:rsidRPr="00DC6626">
        <w:rPr>
          <w:rFonts w:ascii="Garamond" w:hAnsi="Garamond"/>
          <w:color w:val="00B0F0"/>
          <w:sz w:val="22"/>
        </w:rPr>
        <w:t>No further training entitlement is offered</w:t>
      </w:r>
      <w:r w:rsidR="00C775A0" w:rsidRPr="00DC6626">
        <w:rPr>
          <w:rFonts w:ascii="Garamond" w:hAnsi="Garamond"/>
          <w:color w:val="00B0F0"/>
          <w:sz w:val="22"/>
        </w:rPr>
        <w:t xml:space="preserve"> by me</w:t>
      </w:r>
      <w:r w:rsidRPr="00DC6626">
        <w:rPr>
          <w:rFonts w:ascii="Garamond" w:hAnsi="Garamond"/>
          <w:color w:val="00B0F0"/>
          <w:sz w:val="22"/>
        </w:rPr>
        <w:t xml:space="preserve">. </w:t>
      </w:r>
    </w:p>
    <w:p w:rsidR="00494013" w:rsidRPr="00DC6626" w:rsidRDefault="00494013" w:rsidP="00494013">
      <w:pPr>
        <w:pStyle w:val="BodyText"/>
        <w:jc w:val="both"/>
        <w:rPr>
          <w:rFonts w:ascii="Garamond" w:hAnsi="Garamond"/>
          <w:color w:val="00B0F0"/>
          <w:sz w:val="22"/>
          <w:lang w:val="en-GB"/>
        </w:rPr>
      </w:pPr>
    </w:p>
    <w:p w:rsidR="00494013" w:rsidRPr="00DC6626" w:rsidRDefault="008124FE" w:rsidP="00494013">
      <w:pPr>
        <w:pStyle w:val="BodyText"/>
        <w:jc w:val="both"/>
        <w:rPr>
          <w:rFonts w:ascii="Garamond" w:hAnsi="Garamond"/>
          <w:color w:val="00B0F0"/>
          <w:sz w:val="22"/>
        </w:rPr>
      </w:pPr>
      <w:r w:rsidRPr="00DC6626">
        <w:rPr>
          <w:rFonts w:ascii="Garamond" w:hAnsi="Garamond"/>
          <w:color w:val="00B0F0"/>
          <w:sz w:val="22"/>
        </w:rPr>
        <w:t xml:space="preserve">OR </w:t>
      </w:r>
    </w:p>
    <w:p w:rsidR="008124FE" w:rsidRPr="00DC6626" w:rsidRDefault="008124FE" w:rsidP="00494013">
      <w:pPr>
        <w:pStyle w:val="BodyText"/>
        <w:jc w:val="both"/>
        <w:rPr>
          <w:rFonts w:ascii="Garamond" w:hAnsi="Garamond"/>
          <w:color w:val="00B0F0"/>
          <w:sz w:val="22"/>
        </w:rPr>
      </w:pPr>
    </w:p>
    <w:p w:rsidR="00494013" w:rsidRPr="00DC6626" w:rsidRDefault="00494013" w:rsidP="00494013">
      <w:pPr>
        <w:pStyle w:val="BodyText"/>
        <w:jc w:val="both"/>
        <w:rPr>
          <w:rFonts w:ascii="Garamond" w:hAnsi="Garamond"/>
          <w:color w:val="00B0F0"/>
          <w:sz w:val="22"/>
        </w:rPr>
      </w:pPr>
      <w:r w:rsidRPr="00DC6626">
        <w:rPr>
          <w:rFonts w:ascii="Garamond" w:hAnsi="Garamond"/>
          <w:color w:val="00B0F0"/>
          <w:sz w:val="22"/>
        </w:rPr>
        <w:t xml:space="preserve">At the commencement of your employment you will receive training for your specific job, and as your employment progresses your skills may be extended to encompass new job activities. It is a condition of your employment that you participate in any training deemed necessary by </w:t>
      </w:r>
      <w:r w:rsidR="00367350" w:rsidRPr="00DC6626">
        <w:rPr>
          <w:rFonts w:ascii="Garamond" w:hAnsi="Garamond"/>
          <w:color w:val="00B0F0"/>
          <w:sz w:val="22"/>
        </w:rPr>
        <w:t>me</w:t>
      </w:r>
      <w:r w:rsidR="005207AB" w:rsidRPr="00DC6626">
        <w:rPr>
          <w:rFonts w:ascii="Garamond" w:hAnsi="Garamond"/>
          <w:color w:val="00B0F0"/>
          <w:sz w:val="22"/>
        </w:rPr>
        <w:t xml:space="preserve"> </w:t>
      </w:r>
      <w:r w:rsidRPr="00DC6626">
        <w:rPr>
          <w:rFonts w:ascii="Garamond" w:hAnsi="Garamond"/>
          <w:color w:val="00B0F0"/>
          <w:sz w:val="22"/>
        </w:rPr>
        <w:t>for you to reach the required levels of attainment standards. No further training entitlement is offered by</w:t>
      </w:r>
      <w:r w:rsidR="00C775A0" w:rsidRPr="00DC6626">
        <w:rPr>
          <w:rFonts w:ascii="Garamond" w:hAnsi="Garamond"/>
          <w:color w:val="00B0F0"/>
          <w:sz w:val="22"/>
        </w:rPr>
        <w:t xml:space="preserve"> me</w:t>
      </w:r>
      <w:r w:rsidRPr="00DC6626">
        <w:rPr>
          <w:rFonts w:ascii="Garamond" w:hAnsi="Garamond"/>
          <w:color w:val="00B0F0"/>
          <w:sz w:val="22"/>
        </w:rPr>
        <w:t xml:space="preserve">. </w:t>
      </w:r>
    </w:p>
    <w:p w:rsidR="00494013" w:rsidRPr="004E2033" w:rsidRDefault="00494013" w:rsidP="00C97504">
      <w:pPr>
        <w:shd w:val="clear" w:color="auto" w:fill="FFFFFF" w:themeFill="background1"/>
        <w:jc w:val="both"/>
        <w:rPr>
          <w:rFonts w:ascii="Garamond" w:hAnsi="Garamond" w:cs="Arial"/>
          <w:sz w:val="22"/>
          <w:szCs w:val="22"/>
        </w:rPr>
      </w:pPr>
    </w:p>
    <w:p w:rsidR="006D5E18" w:rsidRPr="000E1E9A" w:rsidRDefault="006D5E18" w:rsidP="00C97504">
      <w:pPr>
        <w:shd w:val="clear" w:color="auto" w:fill="FFFFFF" w:themeFill="background1"/>
        <w:jc w:val="both"/>
        <w:rPr>
          <w:rFonts w:ascii="Arial" w:hAnsi="Arial" w:cs="Arial"/>
          <w:b/>
          <w:bCs/>
          <w:szCs w:val="22"/>
        </w:rPr>
      </w:pPr>
      <w:r w:rsidRPr="000E1E9A">
        <w:rPr>
          <w:rFonts w:ascii="Arial" w:hAnsi="Arial" w:cs="Arial"/>
          <w:b/>
          <w:bCs/>
          <w:szCs w:val="22"/>
        </w:rPr>
        <w:t xml:space="preserve">MANDATORY TRAINING </w:t>
      </w:r>
    </w:p>
    <w:p w:rsidR="006D5E18" w:rsidRPr="004E2033" w:rsidRDefault="006D5E18"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Certain job functions may require you to undergo mandatory training. You will be advised of any training in advance.</w:t>
      </w:r>
    </w:p>
    <w:p w:rsidR="00BC4ED2" w:rsidRPr="005D7B00" w:rsidRDefault="00BC4ED2" w:rsidP="00C97504">
      <w:pPr>
        <w:shd w:val="clear" w:color="auto" w:fill="FFFFFF" w:themeFill="background1"/>
        <w:jc w:val="both"/>
        <w:rPr>
          <w:rFonts w:ascii="Arial" w:hAnsi="Arial" w:cs="Arial"/>
          <w:b/>
          <w:bCs/>
          <w:sz w:val="22"/>
          <w:szCs w:val="22"/>
        </w:rPr>
      </w:pPr>
    </w:p>
    <w:p w:rsidR="00BC4ED2" w:rsidRPr="000E1E9A" w:rsidRDefault="006739C9" w:rsidP="00C97504">
      <w:pPr>
        <w:shd w:val="clear" w:color="auto" w:fill="FFFFFF" w:themeFill="background1"/>
        <w:jc w:val="both"/>
        <w:rPr>
          <w:rFonts w:ascii="Arial" w:hAnsi="Arial" w:cs="Arial"/>
          <w:b/>
          <w:bCs/>
          <w:szCs w:val="22"/>
        </w:rPr>
      </w:pPr>
      <w:r w:rsidRPr="000E1E9A">
        <w:rPr>
          <w:rFonts w:ascii="Arial" w:hAnsi="Arial" w:cs="Arial"/>
          <w:b/>
          <w:bCs/>
          <w:szCs w:val="22"/>
        </w:rPr>
        <w:t>CONFIDENTIALITY</w:t>
      </w:r>
    </w:p>
    <w:p w:rsidR="00BC4ED2" w:rsidRPr="004E2033" w:rsidRDefault="006739C9"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 xml:space="preserve">You must respect </w:t>
      </w:r>
      <w:r w:rsidR="00A9209C" w:rsidRPr="004E2033">
        <w:rPr>
          <w:rFonts w:ascii="Garamond" w:hAnsi="Garamond" w:cs="Arial"/>
          <w:sz w:val="22"/>
          <w:szCs w:val="22"/>
        </w:rPr>
        <w:t xml:space="preserve">my </w:t>
      </w:r>
      <w:r w:rsidRPr="004E2033">
        <w:rPr>
          <w:rFonts w:ascii="Garamond" w:hAnsi="Garamond" w:cs="Arial"/>
          <w:sz w:val="22"/>
          <w:szCs w:val="22"/>
        </w:rPr>
        <w:t>privacy (and that of</w:t>
      </w:r>
      <w:r w:rsidR="00A9209C" w:rsidRPr="004E2033">
        <w:rPr>
          <w:rFonts w:ascii="Garamond" w:hAnsi="Garamond" w:cs="Arial"/>
          <w:sz w:val="22"/>
          <w:szCs w:val="22"/>
        </w:rPr>
        <w:t xml:space="preserve"> my</w:t>
      </w:r>
      <w:r w:rsidRPr="004E2033">
        <w:rPr>
          <w:rFonts w:ascii="Garamond" w:hAnsi="Garamond" w:cs="Arial"/>
          <w:sz w:val="22"/>
          <w:szCs w:val="22"/>
        </w:rPr>
        <w:t xml:space="preserve"> family) and maintain a professional approach at all times. You should keep any information gained in the course of </w:t>
      </w:r>
      <w:r w:rsidR="00FF2C43" w:rsidRPr="004E2033">
        <w:rPr>
          <w:rFonts w:ascii="Garamond" w:hAnsi="Garamond" w:cs="Arial"/>
          <w:sz w:val="22"/>
          <w:szCs w:val="22"/>
        </w:rPr>
        <w:t xml:space="preserve">your work with </w:t>
      </w:r>
      <w:r w:rsidR="00FF2C43" w:rsidRPr="006E11BC">
        <w:rPr>
          <w:rFonts w:ascii="Garamond" w:hAnsi="Garamond" w:cs="Arial"/>
          <w:color w:val="FF0000"/>
          <w:sz w:val="22"/>
          <w:szCs w:val="22"/>
        </w:rPr>
        <w:t>me</w:t>
      </w:r>
      <w:r w:rsidRPr="004E2033">
        <w:rPr>
          <w:rFonts w:ascii="Garamond" w:hAnsi="Garamond" w:cs="Arial"/>
          <w:sz w:val="22"/>
          <w:szCs w:val="22"/>
        </w:rPr>
        <w:t xml:space="preserve"> confidential and not discuss my affairs with others, save with my specific permission.  On termination of employment all </w:t>
      </w:r>
      <w:r w:rsidR="009B3BE7" w:rsidRPr="004E2033">
        <w:rPr>
          <w:rFonts w:ascii="Garamond" w:hAnsi="Garamond" w:cs="Arial"/>
          <w:sz w:val="22"/>
          <w:szCs w:val="22"/>
        </w:rPr>
        <w:t xml:space="preserve">property, documentation or </w:t>
      </w:r>
      <w:r w:rsidRPr="004E2033">
        <w:rPr>
          <w:rFonts w:ascii="Garamond" w:hAnsi="Garamond" w:cs="Arial"/>
          <w:sz w:val="22"/>
          <w:szCs w:val="22"/>
        </w:rPr>
        <w:t xml:space="preserve">information </w:t>
      </w:r>
      <w:r w:rsidR="009B3BE7" w:rsidRPr="004E2033">
        <w:rPr>
          <w:rFonts w:ascii="Garamond" w:hAnsi="Garamond" w:cs="Arial"/>
          <w:sz w:val="22"/>
          <w:szCs w:val="22"/>
        </w:rPr>
        <w:t xml:space="preserve">provided to you during the course of your employment </w:t>
      </w:r>
      <w:r w:rsidRPr="004E2033">
        <w:rPr>
          <w:rFonts w:ascii="Garamond" w:hAnsi="Garamond" w:cs="Arial"/>
          <w:sz w:val="22"/>
          <w:szCs w:val="22"/>
        </w:rPr>
        <w:t>should be immediately returned.</w:t>
      </w:r>
    </w:p>
    <w:p w:rsidR="00BC4ED2" w:rsidRPr="005D7B00" w:rsidRDefault="00BC4ED2" w:rsidP="00C97504">
      <w:pPr>
        <w:shd w:val="clear" w:color="auto" w:fill="FFFFFF" w:themeFill="background1"/>
        <w:jc w:val="both"/>
        <w:rPr>
          <w:rFonts w:ascii="Arial" w:hAnsi="Arial" w:cs="Arial"/>
          <w:sz w:val="22"/>
          <w:szCs w:val="22"/>
        </w:rPr>
      </w:pPr>
    </w:p>
    <w:p w:rsidR="00BC4ED2" w:rsidRPr="000E1E9A" w:rsidRDefault="009B6876" w:rsidP="00C97504">
      <w:pPr>
        <w:shd w:val="clear" w:color="auto" w:fill="FFFFFF" w:themeFill="background1"/>
        <w:jc w:val="both"/>
        <w:rPr>
          <w:rFonts w:ascii="Arial" w:hAnsi="Arial" w:cs="Arial"/>
          <w:b/>
          <w:bCs/>
          <w:szCs w:val="22"/>
        </w:rPr>
      </w:pPr>
      <w:r w:rsidRPr="000E1E9A">
        <w:rPr>
          <w:rFonts w:ascii="Arial" w:hAnsi="Arial" w:cs="Arial"/>
          <w:b/>
          <w:bCs/>
          <w:szCs w:val="22"/>
        </w:rPr>
        <w:t xml:space="preserve">PERSONAL RELATIONSHIPS </w:t>
      </w:r>
    </w:p>
    <w:p w:rsidR="00BC4ED2" w:rsidRPr="004E2033" w:rsidRDefault="00F51223"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I</w:t>
      </w:r>
      <w:r w:rsidR="009B6876" w:rsidRPr="004E2033">
        <w:rPr>
          <w:rFonts w:ascii="Garamond" w:hAnsi="Garamond" w:cs="Arial"/>
          <w:sz w:val="22"/>
          <w:szCs w:val="22"/>
        </w:rPr>
        <w:t xml:space="preserve"> recognise that, from time to time, close personal relationships may develop between yourself</w:t>
      </w:r>
      <w:r w:rsidRPr="004E2033">
        <w:rPr>
          <w:rFonts w:ascii="Garamond" w:hAnsi="Garamond" w:cs="Arial"/>
          <w:sz w:val="22"/>
          <w:szCs w:val="22"/>
        </w:rPr>
        <w:t xml:space="preserve"> and </w:t>
      </w:r>
      <w:r w:rsidR="00EC44AA" w:rsidRPr="004E2033">
        <w:rPr>
          <w:rFonts w:ascii="Garamond" w:hAnsi="Garamond" w:cs="Arial"/>
          <w:sz w:val="22"/>
          <w:szCs w:val="22"/>
        </w:rPr>
        <w:t xml:space="preserve">my representatives, </w:t>
      </w:r>
      <w:r w:rsidRPr="004E2033">
        <w:rPr>
          <w:rFonts w:ascii="Garamond" w:hAnsi="Garamond" w:cs="Arial"/>
          <w:sz w:val="22"/>
          <w:szCs w:val="22"/>
        </w:rPr>
        <w:t>members of my</w:t>
      </w:r>
      <w:r w:rsidR="009B6876" w:rsidRPr="004E2033">
        <w:rPr>
          <w:rFonts w:ascii="Garamond" w:hAnsi="Garamond" w:cs="Arial"/>
          <w:sz w:val="22"/>
          <w:szCs w:val="22"/>
        </w:rPr>
        <w:t xml:space="preserve"> family</w:t>
      </w:r>
      <w:r w:rsidRPr="004E2033">
        <w:rPr>
          <w:rFonts w:ascii="Garamond" w:hAnsi="Garamond" w:cs="Arial"/>
          <w:sz w:val="22"/>
          <w:szCs w:val="22"/>
        </w:rPr>
        <w:t>, along with other individuals who are close to me.</w:t>
      </w:r>
      <w:r w:rsidR="009B6876" w:rsidRPr="004E2033">
        <w:rPr>
          <w:rFonts w:ascii="Garamond" w:hAnsi="Garamond" w:cs="Arial"/>
          <w:sz w:val="22"/>
          <w:szCs w:val="22"/>
        </w:rPr>
        <w:t xml:space="preserve">  In order to ensure that potential conflicts of interest are avoided, </w:t>
      </w:r>
      <w:r w:rsidR="00AC3193" w:rsidRPr="004E2033">
        <w:rPr>
          <w:rFonts w:ascii="Garamond" w:hAnsi="Garamond" w:cs="Arial"/>
          <w:sz w:val="22"/>
          <w:szCs w:val="22"/>
        </w:rPr>
        <w:t>employees</w:t>
      </w:r>
      <w:r w:rsidR="009B6876" w:rsidRPr="004E2033">
        <w:rPr>
          <w:rFonts w:ascii="Garamond" w:hAnsi="Garamond" w:cs="Arial"/>
          <w:sz w:val="22"/>
          <w:szCs w:val="22"/>
        </w:rPr>
        <w:t xml:space="preserve"> who are in that position are strongly recommended to advise me</w:t>
      </w:r>
      <w:r w:rsidR="008A4563" w:rsidRPr="004E2033">
        <w:rPr>
          <w:rFonts w:ascii="Garamond" w:hAnsi="Garamond" w:cs="Arial"/>
          <w:sz w:val="22"/>
          <w:szCs w:val="22"/>
        </w:rPr>
        <w:t xml:space="preserve"> in the first instance</w:t>
      </w:r>
      <w:r w:rsidR="009B3BE7" w:rsidRPr="004E2033">
        <w:rPr>
          <w:rFonts w:ascii="Garamond" w:hAnsi="Garamond" w:cs="Arial"/>
          <w:sz w:val="22"/>
          <w:szCs w:val="22"/>
        </w:rPr>
        <w:t xml:space="preserve"> in order that I can decide whether this affects your ability to carry out your role in a professional manner</w:t>
      </w:r>
      <w:r w:rsidR="008A4563" w:rsidRPr="004E2033">
        <w:rPr>
          <w:rFonts w:ascii="Garamond" w:hAnsi="Garamond" w:cs="Arial"/>
          <w:sz w:val="22"/>
          <w:szCs w:val="22"/>
        </w:rPr>
        <w:t>.</w:t>
      </w:r>
    </w:p>
    <w:p w:rsidR="00BC4ED2" w:rsidRPr="004E2033" w:rsidRDefault="00BC4ED2" w:rsidP="00C97504">
      <w:pPr>
        <w:shd w:val="clear" w:color="auto" w:fill="FFFFFF" w:themeFill="background1"/>
        <w:jc w:val="both"/>
        <w:rPr>
          <w:rFonts w:ascii="Garamond" w:hAnsi="Garamond" w:cs="Arial"/>
          <w:sz w:val="22"/>
          <w:szCs w:val="22"/>
        </w:rPr>
      </w:pPr>
    </w:p>
    <w:p w:rsidR="008F5904" w:rsidRPr="00CD7BBC" w:rsidRDefault="009B6876"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 xml:space="preserve">Any such information will be treated in the strictest confidence.  </w:t>
      </w:r>
      <w:r w:rsidR="008A4563" w:rsidRPr="004E2033">
        <w:rPr>
          <w:rFonts w:ascii="Garamond" w:hAnsi="Garamond" w:cs="Arial"/>
          <w:sz w:val="22"/>
          <w:szCs w:val="22"/>
        </w:rPr>
        <w:t>I</w:t>
      </w:r>
      <w:r w:rsidRPr="004E2033">
        <w:rPr>
          <w:rFonts w:ascii="Garamond" w:hAnsi="Garamond" w:cs="Arial"/>
          <w:sz w:val="22"/>
          <w:szCs w:val="22"/>
        </w:rPr>
        <w:t xml:space="preserve"> fully acknowledge your right to privacy in your personal affairs.  However, experience has shown that the effect of such relationships can </w:t>
      </w:r>
      <w:r w:rsidR="009B3BE7" w:rsidRPr="004E2033">
        <w:rPr>
          <w:rFonts w:ascii="Garamond" w:hAnsi="Garamond" w:cs="Arial"/>
          <w:sz w:val="22"/>
          <w:szCs w:val="22"/>
        </w:rPr>
        <w:t>affect your work and should</w:t>
      </w:r>
      <w:r w:rsidRPr="004E2033">
        <w:rPr>
          <w:rFonts w:ascii="Garamond" w:hAnsi="Garamond" w:cs="Arial"/>
          <w:sz w:val="22"/>
          <w:szCs w:val="22"/>
        </w:rPr>
        <w:t xml:space="preserve"> conflicts of interest arise </w:t>
      </w:r>
      <w:r w:rsidR="009B3BE7" w:rsidRPr="004E2033">
        <w:rPr>
          <w:rFonts w:ascii="Garamond" w:hAnsi="Garamond" w:cs="Arial"/>
          <w:sz w:val="22"/>
          <w:szCs w:val="22"/>
        </w:rPr>
        <w:t>this could</w:t>
      </w:r>
      <w:r w:rsidRPr="004E2033">
        <w:rPr>
          <w:rFonts w:ascii="Garamond" w:hAnsi="Garamond" w:cs="Arial"/>
          <w:sz w:val="22"/>
          <w:szCs w:val="22"/>
        </w:rPr>
        <w:t xml:space="preserve"> cause me</w:t>
      </w:r>
      <w:r w:rsidR="008A4563" w:rsidRPr="004E2033">
        <w:rPr>
          <w:rFonts w:ascii="Garamond" w:hAnsi="Garamond" w:cs="Arial"/>
          <w:sz w:val="22"/>
          <w:szCs w:val="22"/>
        </w:rPr>
        <w:t xml:space="preserve"> to lose confidence in </w:t>
      </w:r>
      <w:r w:rsidRPr="004E2033">
        <w:rPr>
          <w:rFonts w:ascii="Garamond" w:hAnsi="Garamond" w:cs="Arial"/>
          <w:sz w:val="22"/>
          <w:szCs w:val="22"/>
        </w:rPr>
        <w:t>your integrity and reliability.</w:t>
      </w:r>
    </w:p>
    <w:p w:rsidR="008F5904" w:rsidRPr="001415AD" w:rsidRDefault="008F5904" w:rsidP="00C97504">
      <w:pPr>
        <w:shd w:val="clear" w:color="auto" w:fill="FFFFFF" w:themeFill="background1"/>
        <w:jc w:val="both"/>
        <w:rPr>
          <w:rFonts w:ascii="Arial" w:hAnsi="Arial" w:cs="Arial"/>
          <w:b/>
          <w:bCs/>
          <w:szCs w:val="22"/>
        </w:rPr>
      </w:pPr>
    </w:p>
    <w:p w:rsidR="001415AD" w:rsidRPr="001415AD" w:rsidRDefault="001415AD" w:rsidP="001415AD">
      <w:pPr>
        <w:shd w:val="clear" w:color="auto" w:fill="FFFFFF" w:themeFill="background1"/>
        <w:jc w:val="both"/>
        <w:rPr>
          <w:rFonts w:ascii="Arial" w:hAnsi="Arial" w:cs="Arial"/>
          <w:b/>
          <w:bCs/>
          <w:color w:val="FF0000"/>
          <w:szCs w:val="22"/>
        </w:rPr>
      </w:pPr>
      <w:r w:rsidRPr="001415AD">
        <w:rPr>
          <w:rFonts w:ascii="Arial" w:hAnsi="Arial" w:cs="Arial"/>
          <w:b/>
          <w:bCs/>
          <w:color w:val="FF0000"/>
          <w:szCs w:val="22"/>
        </w:rPr>
        <w:t>HOSPITAL ADMISSION </w:t>
      </w:r>
    </w:p>
    <w:p w:rsidR="001415AD" w:rsidRPr="001415AD" w:rsidRDefault="001415AD" w:rsidP="001415AD">
      <w:pPr>
        <w:pStyle w:val="paragraph"/>
        <w:shd w:val="clear" w:color="auto" w:fill="FFFFFF"/>
        <w:jc w:val="both"/>
        <w:rPr>
          <w:rFonts w:ascii="Garamond" w:eastAsia="Times New Roman" w:hAnsi="Garamond" w:cs="Arial"/>
          <w:color w:val="FF0000"/>
          <w:kern w:val="28"/>
        </w:rPr>
      </w:pPr>
      <w:r w:rsidRPr="001415AD">
        <w:rPr>
          <w:rFonts w:ascii="Garamond" w:eastAsia="Times New Roman" w:hAnsi="Garamond" w:cs="Arial"/>
          <w:color w:val="FF0000"/>
          <w:kern w:val="28"/>
        </w:rPr>
        <w:t>If I am admitted to hospital as an emergency, you will be continued to be paid your contractual hours for the first 4 weeks of admission. </w:t>
      </w:r>
    </w:p>
    <w:p w:rsidR="001415AD" w:rsidRPr="001415AD" w:rsidRDefault="001415AD" w:rsidP="001415AD">
      <w:pPr>
        <w:pStyle w:val="paragraph"/>
        <w:shd w:val="clear" w:color="auto" w:fill="FFFFFF"/>
        <w:jc w:val="both"/>
        <w:rPr>
          <w:rFonts w:ascii="Garamond" w:eastAsia="Times New Roman" w:hAnsi="Garamond" w:cs="Arial"/>
          <w:color w:val="FF0000"/>
          <w:kern w:val="28"/>
        </w:rPr>
      </w:pPr>
      <w:r w:rsidRPr="001415AD">
        <w:rPr>
          <w:rFonts w:ascii="Garamond" w:eastAsia="Times New Roman" w:hAnsi="Garamond" w:cs="Arial"/>
          <w:color w:val="FF0000"/>
          <w:kern w:val="28"/>
        </w:rPr>
        <w:t> </w:t>
      </w:r>
    </w:p>
    <w:p w:rsidR="001415AD" w:rsidRPr="001415AD" w:rsidRDefault="001415AD" w:rsidP="001415AD">
      <w:pPr>
        <w:pStyle w:val="paragraph"/>
        <w:shd w:val="clear" w:color="auto" w:fill="FFFFFF"/>
        <w:jc w:val="both"/>
        <w:rPr>
          <w:rFonts w:ascii="Garamond" w:eastAsia="Times New Roman" w:hAnsi="Garamond" w:cs="Arial"/>
          <w:color w:val="FF0000"/>
          <w:kern w:val="28"/>
        </w:rPr>
      </w:pPr>
      <w:r w:rsidRPr="001415AD">
        <w:rPr>
          <w:rFonts w:ascii="Garamond" w:eastAsia="Times New Roman" w:hAnsi="Garamond" w:cs="Arial"/>
          <w:color w:val="FF0000"/>
          <w:kern w:val="28"/>
        </w:rPr>
        <w:t>If assistance is required during this period to deal with laundry, home security, visiting hospital to supply toiletries etc, then you will be requested to use your contractual hours to provide that assistance. </w:t>
      </w:r>
    </w:p>
    <w:p w:rsidR="001415AD" w:rsidRPr="001415AD" w:rsidRDefault="001415AD" w:rsidP="001415AD">
      <w:pPr>
        <w:pStyle w:val="paragraph"/>
        <w:shd w:val="clear" w:color="auto" w:fill="FFFFFF"/>
        <w:jc w:val="both"/>
        <w:rPr>
          <w:rFonts w:ascii="Garamond" w:eastAsia="Times New Roman" w:hAnsi="Garamond" w:cs="Arial"/>
          <w:color w:val="FF0000"/>
          <w:kern w:val="28"/>
        </w:rPr>
      </w:pPr>
    </w:p>
    <w:p w:rsidR="001415AD" w:rsidRPr="001415AD" w:rsidRDefault="001415AD" w:rsidP="001415AD">
      <w:pPr>
        <w:pStyle w:val="paragraph"/>
        <w:shd w:val="clear" w:color="auto" w:fill="FFFFFF"/>
        <w:jc w:val="both"/>
        <w:rPr>
          <w:rFonts w:ascii="Garamond" w:eastAsia="Times New Roman" w:hAnsi="Garamond" w:cs="Arial"/>
          <w:color w:val="FF0000"/>
          <w:kern w:val="28"/>
        </w:rPr>
      </w:pPr>
      <w:r w:rsidRPr="001415AD">
        <w:rPr>
          <w:rFonts w:ascii="Garamond" w:eastAsia="Times New Roman" w:hAnsi="Garamond" w:cs="Arial"/>
          <w:color w:val="FF0000"/>
          <w:kern w:val="28"/>
        </w:rPr>
        <w:t>After 4 weeks the situation will be reviewed.  If the level of support required by myself, in hospital, continues to be at the level of your contractual hours, if agreed by the local authority you may be requested to carry on providing support. </w:t>
      </w:r>
    </w:p>
    <w:p w:rsidR="001415AD" w:rsidRPr="001415AD" w:rsidRDefault="001415AD" w:rsidP="001415AD">
      <w:pPr>
        <w:pStyle w:val="paragraph"/>
        <w:shd w:val="clear" w:color="auto" w:fill="FFFFFF"/>
        <w:jc w:val="both"/>
        <w:rPr>
          <w:rFonts w:ascii="Garamond" w:eastAsia="Times New Roman" w:hAnsi="Garamond" w:cs="Arial"/>
          <w:color w:val="FF0000"/>
          <w:kern w:val="28"/>
        </w:rPr>
      </w:pPr>
    </w:p>
    <w:p w:rsidR="001415AD" w:rsidRPr="001415AD" w:rsidRDefault="001415AD" w:rsidP="001415AD">
      <w:pPr>
        <w:pStyle w:val="paragraph"/>
        <w:shd w:val="clear" w:color="auto" w:fill="FFFFFF"/>
        <w:jc w:val="both"/>
        <w:rPr>
          <w:rFonts w:ascii="Garamond" w:eastAsia="Times New Roman" w:hAnsi="Garamond" w:cs="Arial"/>
          <w:color w:val="FF0000"/>
          <w:kern w:val="28"/>
        </w:rPr>
      </w:pPr>
      <w:r w:rsidRPr="001415AD">
        <w:rPr>
          <w:rFonts w:ascii="Garamond" w:eastAsia="Times New Roman" w:hAnsi="Garamond" w:cs="Arial"/>
          <w:color w:val="FF0000"/>
          <w:kern w:val="28"/>
        </w:rPr>
        <w:t>If your contracted hours can no longer be utilised after 4 weeks, you can request to take annual leave.  Otherwise a retention fee equivalent of 50% of your contracted hours will be offered for a further 4 weeks. </w:t>
      </w:r>
    </w:p>
    <w:p w:rsidR="001415AD" w:rsidRPr="001415AD" w:rsidRDefault="001415AD" w:rsidP="001415AD">
      <w:pPr>
        <w:pStyle w:val="paragraph"/>
        <w:shd w:val="clear" w:color="auto" w:fill="FFFFFF"/>
        <w:jc w:val="both"/>
        <w:rPr>
          <w:rFonts w:ascii="Garamond" w:eastAsia="Times New Roman" w:hAnsi="Garamond" w:cs="Arial"/>
          <w:color w:val="FF0000"/>
          <w:kern w:val="28"/>
        </w:rPr>
      </w:pPr>
    </w:p>
    <w:p w:rsidR="001415AD" w:rsidRPr="001415AD" w:rsidRDefault="001415AD" w:rsidP="001415AD">
      <w:pPr>
        <w:pStyle w:val="paragraph"/>
        <w:shd w:val="clear" w:color="auto" w:fill="FFFFFF"/>
        <w:jc w:val="both"/>
        <w:rPr>
          <w:rFonts w:ascii="Garamond" w:eastAsia="Times New Roman" w:hAnsi="Garamond" w:cs="Arial"/>
          <w:color w:val="FF0000"/>
          <w:kern w:val="28"/>
        </w:rPr>
      </w:pPr>
      <w:r w:rsidRPr="001415AD">
        <w:rPr>
          <w:rFonts w:ascii="Garamond" w:eastAsia="Times New Roman" w:hAnsi="Garamond" w:cs="Arial"/>
          <w:color w:val="FF0000"/>
          <w:kern w:val="28"/>
        </w:rPr>
        <w:t>A further review will take place 8 weeks after admission to consider the length of my hospital stay.  A decision will then be taken if further support will be required. </w:t>
      </w:r>
    </w:p>
    <w:p w:rsidR="001415AD" w:rsidRPr="001415AD" w:rsidRDefault="001415AD" w:rsidP="001415AD">
      <w:pPr>
        <w:pStyle w:val="paragraph"/>
        <w:shd w:val="clear" w:color="auto" w:fill="FFFFFF"/>
        <w:jc w:val="both"/>
        <w:rPr>
          <w:rFonts w:ascii="Garamond" w:eastAsia="Times New Roman" w:hAnsi="Garamond" w:cs="Arial"/>
          <w:color w:val="FF0000"/>
          <w:kern w:val="28"/>
        </w:rPr>
      </w:pPr>
      <w:r w:rsidRPr="001415AD">
        <w:rPr>
          <w:rFonts w:ascii="Garamond" w:eastAsia="Times New Roman" w:hAnsi="Garamond" w:cs="Arial"/>
          <w:color w:val="FF0000"/>
          <w:kern w:val="28"/>
        </w:rPr>
        <w:t>If I have a planned admission to hospital, you will be expected to take annual leave during this period up a maximum of 2 weeks or the length of the hospital stay, whichever is less. </w:t>
      </w:r>
    </w:p>
    <w:p w:rsidR="001415AD" w:rsidRPr="001415AD" w:rsidRDefault="001415AD" w:rsidP="001415AD">
      <w:pPr>
        <w:pStyle w:val="paragraph"/>
        <w:shd w:val="clear" w:color="auto" w:fill="FFFFFF"/>
        <w:jc w:val="both"/>
        <w:rPr>
          <w:rFonts w:ascii="Garamond" w:eastAsia="Times New Roman" w:hAnsi="Garamond" w:cs="Arial"/>
          <w:color w:val="FF0000"/>
          <w:kern w:val="28"/>
        </w:rPr>
      </w:pPr>
    </w:p>
    <w:p w:rsidR="001415AD" w:rsidRPr="001415AD" w:rsidRDefault="001415AD" w:rsidP="001415AD">
      <w:pPr>
        <w:pStyle w:val="paragraph"/>
        <w:shd w:val="clear" w:color="auto" w:fill="FFFFFF"/>
        <w:jc w:val="both"/>
        <w:rPr>
          <w:rFonts w:ascii="Garamond" w:eastAsia="Times New Roman" w:hAnsi="Garamond" w:cs="Arial"/>
          <w:color w:val="FF0000"/>
          <w:kern w:val="28"/>
        </w:rPr>
      </w:pPr>
      <w:r w:rsidRPr="001415AD">
        <w:rPr>
          <w:rFonts w:ascii="Garamond" w:eastAsia="Times New Roman" w:hAnsi="Garamond" w:cs="Arial"/>
          <w:color w:val="FF0000"/>
          <w:kern w:val="28"/>
        </w:rPr>
        <w:t>If I require your services while in hospital, to deal with laundry, home security etc, this may be funded by the local authority. </w:t>
      </w:r>
    </w:p>
    <w:p w:rsidR="001415AD" w:rsidRPr="001415AD" w:rsidRDefault="001415AD" w:rsidP="001415AD">
      <w:pPr>
        <w:pStyle w:val="paragraph"/>
        <w:shd w:val="clear" w:color="auto" w:fill="FFFFFF"/>
        <w:jc w:val="both"/>
        <w:rPr>
          <w:rFonts w:ascii="Garamond" w:eastAsia="Times New Roman" w:hAnsi="Garamond" w:cs="Arial"/>
          <w:color w:val="FF0000"/>
          <w:kern w:val="28"/>
        </w:rPr>
      </w:pPr>
    </w:p>
    <w:p w:rsidR="001415AD" w:rsidRPr="001415AD" w:rsidRDefault="001415AD" w:rsidP="001415AD">
      <w:pPr>
        <w:pStyle w:val="paragraph"/>
        <w:shd w:val="clear" w:color="auto" w:fill="FFFFFF"/>
        <w:jc w:val="both"/>
        <w:rPr>
          <w:rFonts w:ascii="Garamond" w:eastAsia="Times New Roman" w:hAnsi="Garamond" w:cs="Arial"/>
          <w:color w:val="FF0000"/>
          <w:kern w:val="28"/>
        </w:rPr>
      </w:pPr>
      <w:r w:rsidRPr="001415AD">
        <w:rPr>
          <w:rFonts w:ascii="Garamond" w:eastAsia="Times New Roman" w:hAnsi="Garamond" w:cs="Arial"/>
          <w:color w:val="FF0000"/>
          <w:kern w:val="28"/>
        </w:rPr>
        <w:t>After 2 weeks of annual leave, you may be paid for a further 2 weeks of your contractual hours, subject to funding from the local authority. </w:t>
      </w:r>
    </w:p>
    <w:p w:rsidR="001415AD" w:rsidRPr="001415AD" w:rsidRDefault="001415AD" w:rsidP="001415AD">
      <w:pPr>
        <w:pStyle w:val="paragraph"/>
        <w:shd w:val="clear" w:color="auto" w:fill="FFFFFF"/>
        <w:jc w:val="both"/>
        <w:rPr>
          <w:rFonts w:ascii="Garamond" w:eastAsia="Times New Roman" w:hAnsi="Garamond" w:cs="Arial"/>
          <w:color w:val="FF0000"/>
          <w:kern w:val="28"/>
        </w:rPr>
      </w:pPr>
    </w:p>
    <w:p w:rsidR="001415AD" w:rsidRPr="001415AD" w:rsidRDefault="001415AD" w:rsidP="001415AD">
      <w:pPr>
        <w:pStyle w:val="paragraph"/>
        <w:shd w:val="clear" w:color="auto" w:fill="FFFFFF"/>
        <w:jc w:val="both"/>
        <w:rPr>
          <w:rFonts w:ascii="Garamond" w:eastAsia="Times New Roman" w:hAnsi="Garamond" w:cs="Arial"/>
          <w:color w:val="FF0000"/>
          <w:kern w:val="28"/>
        </w:rPr>
      </w:pPr>
      <w:r w:rsidRPr="001415AD">
        <w:rPr>
          <w:rFonts w:ascii="Garamond" w:eastAsia="Times New Roman" w:hAnsi="Garamond" w:cs="Arial"/>
          <w:color w:val="FF0000"/>
          <w:kern w:val="28"/>
        </w:rPr>
        <w:t>4 weeks following my admission the situation will be reviewed.  If your contracted hours can no longer be utilised, a retention fee equivalent to 50% of your contractual hours may be offered subject to funding by the local authority. </w:t>
      </w:r>
    </w:p>
    <w:p w:rsidR="001415AD" w:rsidRPr="001415AD" w:rsidRDefault="001415AD" w:rsidP="001415AD">
      <w:pPr>
        <w:pStyle w:val="paragraph"/>
        <w:shd w:val="clear" w:color="auto" w:fill="FFFFFF"/>
        <w:jc w:val="both"/>
        <w:rPr>
          <w:rFonts w:ascii="Garamond" w:eastAsia="Times New Roman" w:hAnsi="Garamond" w:cs="Arial"/>
          <w:color w:val="FF0000"/>
          <w:kern w:val="28"/>
        </w:rPr>
      </w:pPr>
    </w:p>
    <w:p w:rsidR="001415AD" w:rsidRPr="001415AD" w:rsidRDefault="001415AD" w:rsidP="001415AD">
      <w:pPr>
        <w:pStyle w:val="paragraph"/>
        <w:shd w:val="clear" w:color="auto" w:fill="FFFFFF"/>
        <w:jc w:val="both"/>
        <w:rPr>
          <w:rFonts w:ascii="Garamond" w:eastAsia="Times New Roman" w:hAnsi="Garamond" w:cs="Arial"/>
          <w:color w:val="FF0000"/>
          <w:kern w:val="28"/>
        </w:rPr>
      </w:pPr>
      <w:r w:rsidRPr="001415AD">
        <w:rPr>
          <w:rFonts w:ascii="Garamond" w:eastAsia="Times New Roman" w:hAnsi="Garamond" w:cs="Arial"/>
          <w:color w:val="FF0000"/>
          <w:kern w:val="28"/>
        </w:rPr>
        <w:t>A further review will take place 8 weeks after admission to consider the length of my hospital stay.  Further retention will be considered, depending on my circumstances. </w:t>
      </w:r>
    </w:p>
    <w:p w:rsidR="001415AD" w:rsidRPr="005D7B00" w:rsidRDefault="001415AD" w:rsidP="00C97504">
      <w:pPr>
        <w:shd w:val="clear" w:color="auto" w:fill="FFFFFF" w:themeFill="background1"/>
        <w:jc w:val="both"/>
        <w:rPr>
          <w:rFonts w:ascii="Arial" w:hAnsi="Arial" w:cs="Arial"/>
          <w:bCs/>
          <w:sz w:val="22"/>
          <w:szCs w:val="22"/>
        </w:rPr>
      </w:pPr>
    </w:p>
    <w:p w:rsidR="00EA7A8A" w:rsidRPr="000E1E9A" w:rsidRDefault="00EA7A8A" w:rsidP="00C97504">
      <w:pPr>
        <w:shd w:val="clear" w:color="auto" w:fill="FFFFFF" w:themeFill="background1"/>
        <w:jc w:val="both"/>
        <w:rPr>
          <w:rFonts w:ascii="Arial" w:hAnsi="Arial" w:cs="Arial"/>
          <w:b/>
          <w:bCs/>
          <w:szCs w:val="22"/>
        </w:rPr>
      </w:pPr>
      <w:r w:rsidRPr="000E1E9A">
        <w:rPr>
          <w:rFonts w:ascii="Arial" w:hAnsi="Arial" w:cs="Arial"/>
          <w:b/>
          <w:bCs/>
          <w:szCs w:val="22"/>
        </w:rPr>
        <w:t xml:space="preserve">CAPABILITY/DISCIPLINARY RULES &amp; PROCEDURES </w:t>
      </w:r>
    </w:p>
    <w:p w:rsidR="00EA7A8A" w:rsidRPr="004E2033" w:rsidRDefault="00EA7A8A"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The following procedures are non-contractual and may be subject to change according to the relevant legislation in force at that time.</w:t>
      </w:r>
    </w:p>
    <w:p w:rsidR="00EA7A8A" w:rsidRPr="004E2033" w:rsidRDefault="00EA7A8A" w:rsidP="00C97504">
      <w:pPr>
        <w:shd w:val="clear" w:color="auto" w:fill="FFFFFF" w:themeFill="background1"/>
        <w:jc w:val="both"/>
        <w:rPr>
          <w:rFonts w:ascii="Garamond" w:hAnsi="Garamond" w:cs="Arial"/>
          <w:sz w:val="22"/>
          <w:szCs w:val="22"/>
        </w:rPr>
      </w:pPr>
    </w:p>
    <w:p w:rsidR="00EA7A8A" w:rsidRPr="004E2033" w:rsidRDefault="00EA7A8A"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 xml:space="preserve">All employers require a minimum number of rules under which they operate, the rules relating to your employment are attached. The disciplinary rules that form part of your contract of employment and the procedures that will apply when dealing with capability or disciplinary issues are attached.  </w:t>
      </w:r>
    </w:p>
    <w:p w:rsidR="006B269D" w:rsidRPr="005D7B00" w:rsidRDefault="006B269D" w:rsidP="00C97504">
      <w:pPr>
        <w:shd w:val="clear" w:color="auto" w:fill="FFFFFF" w:themeFill="background1"/>
        <w:jc w:val="both"/>
        <w:rPr>
          <w:rFonts w:ascii="Arial" w:hAnsi="Arial" w:cs="Arial"/>
          <w:sz w:val="22"/>
          <w:szCs w:val="22"/>
        </w:rPr>
      </w:pPr>
    </w:p>
    <w:p w:rsidR="00EA7A8A" w:rsidRPr="000E1E9A" w:rsidRDefault="00EA7A8A" w:rsidP="00C97504">
      <w:pPr>
        <w:shd w:val="clear" w:color="auto" w:fill="FFFFFF" w:themeFill="background1"/>
        <w:jc w:val="both"/>
        <w:rPr>
          <w:rFonts w:ascii="Arial" w:hAnsi="Arial" w:cs="Arial"/>
          <w:szCs w:val="22"/>
        </w:rPr>
      </w:pPr>
      <w:r w:rsidRPr="000E1E9A">
        <w:rPr>
          <w:rFonts w:ascii="Arial" w:hAnsi="Arial" w:cs="Arial"/>
          <w:b/>
          <w:bCs/>
          <w:szCs w:val="22"/>
        </w:rPr>
        <w:t>CAPABILITY/DISCIPLINARY APPEAL PROCEDURE</w:t>
      </w:r>
    </w:p>
    <w:p w:rsidR="007F1750" w:rsidRPr="00CD7BBC" w:rsidRDefault="006739C9" w:rsidP="00C97504">
      <w:pPr>
        <w:shd w:val="clear" w:color="auto" w:fill="FFFFFF" w:themeFill="background1"/>
        <w:jc w:val="both"/>
        <w:rPr>
          <w:rFonts w:ascii="Garamond" w:hAnsi="Garamond" w:cs="Arial"/>
          <w:sz w:val="22"/>
          <w:szCs w:val="22"/>
        </w:rPr>
      </w:pPr>
      <w:r w:rsidRPr="007F1750">
        <w:rPr>
          <w:rFonts w:ascii="Garamond" w:hAnsi="Garamond" w:cs="Arial"/>
          <w:sz w:val="22"/>
          <w:szCs w:val="22"/>
        </w:rPr>
        <w:t xml:space="preserve">Should you be dissatisfied with any decision to take action or dismiss you on disciplinary/capability grounds, you </w:t>
      </w:r>
      <w:r w:rsidR="00E27BF8" w:rsidRPr="007F1750">
        <w:rPr>
          <w:rFonts w:ascii="Garamond" w:hAnsi="Garamond" w:cs="Arial"/>
          <w:sz w:val="22"/>
          <w:szCs w:val="22"/>
        </w:rPr>
        <w:t>must</w:t>
      </w:r>
      <w:r w:rsidRPr="007F1750">
        <w:rPr>
          <w:rFonts w:ascii="Garamond" w:hAnsi="Garamond" w:cs="Arial"/>
          <w:sz w:val="22"/>
          <w:szCs w:val="22"/>
        </w:rPr>
        <w:t xml:space="preserve"> </w:t>
      </w:r>
      <w:r w:rsidR="00E27BF8" w:rsidRPr="007F1750">
        <w:rPr>
          <w:rFonts w:ascii="Garamond" w:hAnsi="Garamond" w:cs="Arial"/>
          <w:sz w:val="22"/>
          <w:szCs w:val="22"/>
        </w:rPr>
        <w:t xml:space="preserve">apply either verbally or in </w:t>
      </w:r>
      <w:r w:rsidRPr="007F1750">
        <w:rPr>
          <w:rFonts w:ascii="Garamond" w:hAnsi="Garamond" w:cs="Arial"/>
          <w:sz w:val="22"/>
          <w:szCs w:val="22"/>
        </w:rPr>
        <w:t xml:space="preserve">writing, to </w:t>
      </w:r>
      <w:r w:rsidR="008A4563" w:rsidRPr="007F1750">
        <w:rPr>
          <w:rFonts w:ascii="Garamond" w:hAnsi="Garamond" w:cs="Arial"/>
          <w:sz w:val="22"/>
          <w:szCs w:val="22"/>
        </w:rPr>
        <w:t>me</w:t>
      </w:r>
      <w:r w:rsidRPr="007F1750">
        <w:rPr>
          <w:rFonts w:ascii="Garamond" w:hAnsi="Garamond" w:cs="Arial"/>
          <w:sz w:val="22"/>
          <w:szCs w:val="22"/>
        </w:rPr>
        <w:t xml:space="preserve"> within five working days of the decision </w:t>
      </w:r>
      <w:r w:rsidR="00EB38D5" w:rsidRPr="007F1750">
        <w:rPr>
          <w:rFonts w:ascii="Garamond" w:hAnsi="Garamond" w:cs="Arial"/>
          <w:sz w:val="22"/>
          <w:szCs w:val="22"/>
        </w:rPr>
        <w:t>why you are dissatisfied with the decision</w:t>
      </w:r>
      <w:r w:rsidRPr="007F1750">
        <w:rPr>
          <w:rFonts w:ascii="Garamond" w:hAnsi="Garamond" w:cs="Arial"/>
          <w:sz w:val="22"/>
          <w:szCs w:val="22"/>
        </w:rPr>
        <w:t xml:space="preserve">.  </w:t>
      </w:r>
      <w:r w:rsidR="00E27BF8" w:rsidRPr="007F1750">
        <w:rPr>
          <w:rFonts w:ascii="Garamond" w:hAnsi="Garamond" w:cs="Arial"/>
          <w:sz w:val="22"/>
          <w:szCs w:val="22"/>
        </w:rPr>
        <w:t xml:space="preserve">I will exercise discretion in hearing appeals which are submitted outside of this timeframe. </w:t>
      </w:r>
      <w:r w:rsidRPr="007F1750">
        <w:rPr>
          <w:rFonts w:ascii="Garamond" w:hAnsi="Garamond" w:cs="Arial"/>
          <w:sz w:val="22"/>
          <w:szCs w:val="22"/>
        </w:rPr>
        <w:t>Further information is attached.</w:t>
      </w:r>
    </w:p>
    <w:p w:rsidR="007F1750" w:rsidRPr="007F1750" w:rsidRDefault="007F1750" w:rsidP="00C97504">
      <w:pPr>
        <w:shd w:val="clear" w:color="auto" w:fill="FFFFFF" w:themeFill="background1"/>
        <w:jc w:val="both"/>
        <w:rPr>
          <w:rFonts w:ascii="Arial" w:hAnsi="Arial" w:cs="Arial"/>
          <w:b/>
          <w:bCs/>
          <w:sz w:val="22"/>
          <w:szCs w:val="22"/>
        </w:rPr>
      </w:pPr>
    </w:p>
    <w:p w:rsidR="00BC4ED2" w:rsidRPr="007F1750" w:rsidRDefault="006739C9" w:rsidP="00C97504">
      <w:pPr>
        <w:shd w:val="clear" w:color="auto" w:fill="FFFFFF" w:themeFill="background1"/>
        <w:jc w:val="both"/>
        <w:rPr>
          <w:rFonts w:ascii="Arial" w:hAnsi="Arial" w:cs="Arial"/>
          <w:szCs w:val="22"/>
        </w:rPr>
      </w:pPr>
      <w:r w:rsidRPr="007F1750">
        <w:rPr>
          <w:rFonts w:ascii="Arial" w:hAnsi="Arial" w:cs="Arial"/>
          <w:b/>
          <w:bCs/>
          <w:szCs w:val="22"/>
        </w:rPr>
        <w:t>GRIEVANCE PROCEDURE</w:t>
      </w:r>
    </w:p>
    <w:p w:rsidR="00BC4ED2" w:rsidRPr="007F1750" w:rsidRDefault="006739C9" w:rsidP="00C97504">
      <w:pPr>
        <w:shd w:val="clear" w:color="auto" w:fill="FFFFFF" w:themeFill="background1"/>
        <w:jc w:val="both"/>
        <w:rPr>
          <w:rFonts w:ascii="Garamond" w:hAnsi="Garamond" w:cs="Arial"/>
          <w:sz w:val="22"/>
          <w:szCs w:val="22"/>
        </w:rPr>
      </w:pPr>
      <w:r w:rsidRPr="007F1750">
        <w:rPr>
          <w:rFonts w:ascii="Garamond" w:hAnsi="Garamond" w:cs="Arial"/>
          <w:sz w:val="22"/>
          <w:szCs w:val="22"/>
        </w:rPr>
        <w:t xml:space="preserve">If you feel aggrieved at any matter relating to your work, raise </w:t>
      </w:r>
      <w:r w:rsidR="00BC2958" w:rsidRPr="007F1750">
        <w:rPr>
          <w:rFonts w:ascii="Garamond" w:hAnsi="Garamond" w:cs="Arial"/>
          <w:sz w:val="22"/>
          <w:szCs w:val="22"/>
        </w:rPr>
        <w:t xml:space="preserve">a grievance promptly </w:t>
      </w:r>
      <w:r w:rsidRPr="007F1750">
        <w:rPr>
          <w:rFonts w:ascii="Garamond" w:hAnsi="Garamond" w:cs="Arial"/>
          <w:sz w:val="22"/>
          <w:szCs w:val="22"/>
        </w:rPr>
        <w:t xml:space="preserve">with </w:t>
      </w:r>
      <w:r w:rsidR="008A4563" w:rsidRPr="007F1750">
        <w:rPr>
          <w:rFonts w:ascii="Garamond" w:hAnsi="Garamond" w:cs="Arial"/>
          <w:sz w:val="22"/>
          <w:szCs w:val="22"/>
        </w:rPr>
        <w:t>me</w:t>
      </w:r>
      <w:r w:rsidRPr="007F1750">
        <w:rPr>
          <w:rFonts w:ascii="Garamond" w:hAnsi="Garamond" w:cs="Arial"/>
          <w:sz w:val="22"/>
          <w:szCs w:val="22"/>
        </w:rPr>
        <w:t xml:space="preserve">, either verbally or in writing. </w:t>
      </w:r>
      <w:r w:rsidR="00BC2958" w:rsidRPr="007F1750">
        <w:rPr>
          <w:rFonts w:ascii="Garamond" w:hAnsi="Garamond" w:cs="Arial"/>
          <w:sz w:val="22"/>
          <w:szCs w:val="22"/>
        </w:rPr>
        <w:t xml:space="preserve">Whilst there is no deadline by which grievances must be lodged, it may be more difficult for me to effectively deal with your grievance if the complaints relate to something which took place a long time ago. </w:t>
      </w:r>
      <w:r w:rsidRPr="007F1750">
        <w:rPr>
          <w:rFonts w:ascii="Garamond" w:hAnsi="Garamond" w:cs="Arial"/>
          <w:sz w:val="22"/>
          <w:szCs w:val="22"/>
        </w:rPr>
        <w:t>You will be invited to a meeting at which you should explain fully the nature and extent of your</w:t>
      </w:r>
      <w:r w:rsidR="003F37AC" w:rsidRPr="007F1750">
        <w:rPr>
          <w:rFonts w:ascii="Garamond" w:hAnsi="Garamond" w:cs="Arial"/>
          <w:sz w:val="22"/>
          <w:szCs w:val="22"/>
        </w:rPr>
        <w:t xml:space="preserve"> grievance</w:t>
      </w:r>
      <w:r w:rsidRPr="007F1750">
        <w:rPr>
          <w:rFonts w:ascii="Garamond" w:hAnsi="Garamond" w:cs="Arial"/>
          <w:sz w:val="22"/>
          <w:szCs w:val="22"/>
        </w:rPr>
        <w:t>.  If the problem has not been resolved within ten working days, or if you are dissatisfied with the decision, you have the right to appeal the decision and you will be invited to a meeting at which the matter will be further discussed with a view to resolution.  A decision reached at this appeal meeting is final.</w:t>
      </w:r>
      <w:r w:rsidR="00EB38D5" w:rsidRPr="007F1750">
        <w:rPr>
          <w:rFonts w:ascii="Garamond" w:hAnsi="Garamond" w:cs="Arial"/>
          <w:sz w:val="22"/>
          <w:szCs w:val="22"/>
        </w:rPr>
        <w:t xml:space="preserve"> If your grievance is about me or a decision I have made I reserve the right to delegate any investigation or procedure to a suitable 3</w:t>
      </w:r>
      <w:r w:rsidR="00D47C63" w:rsidRPr="007F1750">
        <w:rPr>
          <w:rFonts w:ascii="Garamond" w:hAnsi="Garamond" w:cs="Arial"/>
          <w:sz w:val="22"/>
          <w:szCs w:val="22"/>
        </w:rPr>
        <w:t>rd</w:t>
      </w:r>
      <w:r w:rsidR="00EB38D5" w:rsidRPr="007F1750">
        <w:rPr>
          <w:rFonts w:ascii="Garamond" w:hAnsi="Garamond" w:cs="Arial"/>
          <w:sz w:val="22"/>
          <w:szCs w:val="22"/>
        </w:rPr>
        <w:t xml:space="preserve"> party.</w:t>
      </w:r>
    </w:p>
    <w:p w:rsidR="009924B1" w:rsidRPr="005D7B00" w:rsidRDefault="009924B1" w:rsidP="00C97504">
      <w:pPr>
        <w:widowControl/>
        <w:overflowPunct/>
        <w:autoSpaceDE/>
        <w:autoSpaceDN/>
        <w:adjustRightInd/>
        <w:rPr>
          <w:rFonts w:ascii="Arial" w:hAnsi="Arial" w:cs="Arial"/>
          <w:b/>
          <w:bCs/>
          <w:sz w:val="22"/>
          <w:szCs w:val="22"/>
        </w:rPr>
      </w:pPr>
    </w:p>
    <w:p w:rsidR="009924B1" w:rsidRPr="000E1E9A" w:rsidRDefault="009924B1" w:rsidP="00C97504">
      <w:pPr>
        <w:widowControl/>
        <w:overflowPunct/>
        <w:autoSpaceDE/>
        <w:autoSpaceDN/>
        <w:adjustRightInd/>
        <w:rPr>
          <w:rFonts w:ascii="Arial" w:hAnsi="Arial" w:cs="Arial"/>
          <w:b/>
          <w:bCs/>
          <w:szCs w:val="22"/>
        </w:rPr>
      </w:pPr>
      <w:r w:rsidRPr="000E1E9A">
        <w:rPr>
          <w:rFonts w:ascii="Arial" w:hAnsi="Arial" w:cs="Arial"/>
          <w:b/>
          <w:bCs/>
          <w:szCs w:val="22"/>
        </w:rPr>
        <w:t>THIRD PARTY INVOLVEMENT</w:t>
      </w:r>
    </w:p>
    <w:p w:rsidR="004F2C26" w:rsidRPr="004E2033" w:rsidRDefault="004F2C26" w:rsidP="004F2C26">
      <w:pPr>
        <w:shd w:val="clear" w:color="auto" w:fill="FFFFFF" w:themeFill="background1"/>
        <w:jc w:val="both"/>
        <w:rPr>
          <w:rFonts w:ascii="Garamond" w:hAnsi="Garamond" w:cs="Arial"/>
          <w:sz w:val="22"/>
          <w:szCs w:val="22"/>
        </w:rPr>
      </w:pPr>
      <w:r w:rsidRPr="004E2033">
        <w:rPr>
          <w:rFonts w:ascii="Garamond" w:hAnsi="Garamond" w:cs="Arial"/>
          <w:sz w:val="22"/>
          <w:szCs w:val="22"/>
        </w:rPr>
        <w:t xml:space="preserve">I reserve the right to allow third parties to chair any meeting, for example disciplinary, capability, grievance, this is not an exhaustive list. </w:t>
      </w:r>
      <w:r>
        <w:rPr>
          <w:rFonts w:ascii="Garamond" w:hAnsi="Garamond" w:cs="Arial"/>
          <w:sz w:val="22"/>
          <w:szCs w:val="22"/>
        </w:rPr>
        <w:t>These meetings may involve processing of special category data relating to you. You should refer to the employee privacy notice for more information on what data I hold about your, why I need it and the lawful basis that applies to it.</w:t>
      </w:r>
      <w:r w:rsidRPr="004E2033">
        <w:rPr>
          <w:rFonts w:ascii="Garamond" w:hAnsi="Garamond" w:cs="Arial"/>
          <w:sz w:val="22"/>
          <w:szCs w:val="22"/>
        </w:rPr>
        <w:t xml:space="preserve"> </w:t>
      </w:r>
    </w:p>
    <w:p w:rsidR="00F66BF2" w:rsidRDefault="00F66BF2" w:rsidP="00C97504">
      <w:pPr>
        <w:shd w:val="clear" w:color="auto" w:fill="FFFFFF" w:themeFill="background1"/>
        <w:jc w:val="both"/>
        <w:rPr>
          <w:rFonts w:ascii="Garamond" w:hAnsi="Garamond" w:cs="Arial"/>
          <w:sz w:val="22"/>
          <w:szCs w:val="22"/>
        </w:rPr>
      </w:pPr>
    </w:p>
    <w:p w:rsidR="00F66BF2" w:rsidRPr="00F66BF2" w:rsidRDefault="00F66BF2" w:rsidP="00F66BF2">
      <w:pPr>
        <w:widowControl/>
        <w:overflowPunct/>
        <w:autoSpaceDE/>
        <w:autoSpaceDN/>
        <w:adjustRightInd/>
        <w:rPr>
          <w:rFonts w:ascii="Arial" w:hAnsi="Arial" w:cs="Arial"/>
          <w:b/>
          <w:bCs/>
          <w:szCs w:val="22"/>
        </w:rPr>
      </w:pPr>
      <w:r w:rsidRPr="00F66BF2">
        <w:rPr>
          <w:rFonts w:ascii="Arial" w:hAnsi="Arial" w:cs="Arial"/>
          <w:b/>
          <w:bCs/>
          <w:szCs w:val="22"/>
        </w:rPr>
        <w:t>RECORDING OF FORMAL MEETINGS</w:t>
      </w:r>
    </w:p>
    <w:p w:rsidR="00F66BF2" w:rsidRPr="00F66BF2" w:rsidRDefault="00DC6626" w:rsidP="00F66BF2">
      <w:pPr>
        <w:shd w:val="clear" w:color="auto" w:fill="FFFFFF" w:themeFill="background1"/>
        <w:jc w:val="both"/>
        <w:rPr>
          <w:rFonts w:ascii="Garamond" w:hAnsi="Garamond" w:cs="Arial"/>
          <w:sz w:val="22"/>
          <w:szCs w:val="22"/>
        </w:rPr>
      </w:pPr>
      <w:r>
        <w:rPr>
          <w:rFonts w:ascii="Garamond" w:hAnsi="Garamond" w:cs="Arial"/>
          <w:sz w:val="22"/>
          <w:szCs w:val="22"/>
        </w:rPr>
        <w:t>I</w:t>
      </w:r>
      <w:r w:rsidR="00F66BF2" w:rsidRPr="00F66BF2">
        <w:rPr>
          <w:rFonts w:ascii="Garamond" w:hAnsi="Garamond" w:cs="Arial"/>
          <w:sz w:val="22"/>
          <w:szCs w:val="22"/>
        </w:rPr>
        <w:t xml:space="preserve"> reserve the right to record any formal meetings whether conducted by us or a third party, a copy of the recording can be made available on request. </w:t>
      </w:r>
      <w:r w:rsidR="007F2BEE" w:rsidRPr="007F2BEE">
        <w:rPr>
          <w:rFonts w:ascii="Garamond" w:hAnsi="Garamond" w:cs="Arial"/>
          <w:sz w:val="22"/>
          <w:szCs w:val="22"/>
        </w:rPr>
        <w:t>All personal data collected for this purpose will be processed in line with the current Data Protection Act.</w:t>
      </w:r>
    </w:p>
    <w:p w:rsidR="009924B1" w:rsidRPr="005D7B00" w:rsidRDefault="009924B1" w:rsidP="00C97504">
      <w:pPr>
        <w:widowControl/>
        <w:overflowPunct/>
        <w:autoSpaceDE/>
        <w:autoSpaceDN/>
        <w:adjustRightInd/>
        <w:rPr>
          <w:rFonts w:ascii="Arial" w:hAnsi="Arial" w:cs="Arial"/>
          <w:b/>
          <w:bCs/>
          <w:sz w:val="22"/>
          <w:szCs w:val="22"/>
        </w:rPr>
      </w:pPr>
    </w:p>
    <w:p w:rsidR="00BC4ED2" w:rsidRPr="000E1E9A" w:rsidRDefault="006739C9" w:rsidP="00C97504">
      <w:pPr>
        <w:widowControl/>
        <w:overflowPunct/>
        <w:autoSpaceDE/>
        <w:autoSpaceDN/>
        <w:adjustRightInd/>
        <w:rPr>
          <w:rFonts w:ascii="Arial" w:hAnsi="Arial" w:cs="Arial"/>
          <w:b/>
          <w:bCs/>
          <w:szCs w:val="22"/>
        </w:rPr>
      </w:pPr>
      <w:r w:rsidRPr="000E1E9A">
        <w:rPr>
          <w:rFonts w:ascii="Arial" w:hAnsi="Arial" w:cs="Arial"/>
          <w:b/>
          <w:bCs/>
          <w:szCs w:val="22"/>
        </w:rPr>
        <w:t xml:space="preserve">NOTICE OF TERMINATION TO BE GIVEN BY </w:t>
      </w:r>
      <w:r w:rsidR="003F37AC" w:rsidRPr="000E1E9A">
        <w:rPr>
          <w:rFonts w:ascii="Arial" w:hAnsi="Arial" w:cs="Arial"/>
          <w:b/>
          <w:bCs/>
          <w:szCs w:val="22"/>
        </w:rPr>
        <w:t>ME</w:t>
      </w:r>
    </w:p>
    <w:p w:rsidR="00BC4ED2" w:rsidRPr="004E2033" w:rsidRDefault="006739C9"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Under 1 month’s service - Nil.</w:t>
      </w:r>
    </w:p>
    <w:p w:rsidR="00BC4ED2" w:rsidRPr="004E2033" w:rsidRDefault="006739C9"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1 month’s service but less than 2 years’ service – 1 week.</w:t>
      </w:r>
    </w:p>
    <w:p w:rsidR="00BC4ED2" w:rsidRPr="004E2033" w:rsidRDefault="006739C9"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 xml:space="preserve">2 </w:t>
      </w:r>
      <w:r w:rsidR="00BE4C37" w:rsidRPr="004E2033">
        <w:rPr>
          <w:rFonts w:ascii="Garamond" w:hAnsi="Garamond" w:cs="Arial"/>
          <w:sz w:val="22"/>
          <w:szCs w:val="22"/>
        </w:rPr>
        <w:t>years’ service</w:t>
      </w:r>
      <w:r w:rsidRPr="004E2033">
        <w:rPr>
          <w:rFonts w:ascii="Garamond" w:hAnsi="Garamond" w:cs="Arial"/>
          <w:sz w:val="22"/>
          <w:szCs w:val="22"/>
        </w:rPr>
        <w:t xml:space="preserve"> or more - 1 week for each completed year of service to a maximum of 12 weeks after 12 years.</w:t>
      </w:r>
    </w:p>
    <w:p w:rsidR="00BC4ED2" w:rsidRPr="005D7B00" w:rsidRDefault="00BC4ED2" w:rsidP="00C97504">
      <w:pPr>
        <w:shd w:val="clear" w:color="auto" w:fill="FFFFFF" w:themeFill="background1"/>
        <w:jc w:val="both"/>
        <w:rPr>
          <w:rFonts w:ascii="Arial" w:hAnsi="Arial" w:cs="Arial"/>
          <w:sz w:val="22"/>
          <w:szCs w:val="22"/>
        </w:rPr>
      </w:pPr>
    </w:p>
    <w:p w:rsidR="00BC4ED2" w:rsidRPr="000E1E9A" w:rsidRDefault="006739C9" w:rsidP="00C97504">
      <w:pPr>
        <w:shd w:val="clear" w:color="auto" w:fill="FFFFFF" w:themeFill="background1"/>
        <w:jc w:val="both"/>
        <w:rPr>
          <w:rFonts w:ascii="Arial" w:hAnsi="Arial" w:cs="Arial"/>
          <w:szCs w:val="22"/>
        </w:rPr>
      </w:pPr>
      <w:r w:rsidRPr="000E1E9A">
        <w:rPr>
          <w:rFonts w:ascii="Arial" w:hAnsi="Arial" w:cs="Arial"/>
          <w:b/>
          <w:bCs/>
          <w:szCs w:val="22"/>
        </w:rPr>
        <w:t>NOTICE OF TERMINATION TO BE GIVEN BY EMPLOYEE</w:t>
      </w:r>
    </w:p>
    <w:p w:rsidR="00BC4ED2" w:rsidRPr="004E2033" w:rsidRDefault="006739C9"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Under 1 month’s service - Nil.</w:t>
      </w:r>
    </w:p>
    <w:p w:rsidR="00BC4ED2" w:rsidRPr="004E2033" w:rsidRDefault="006739C9"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1 month to successful completion of your probationary period - 1 week.</w:t>
      </w:r>
    </w:p>
    <w:p w:rsidR="00BC4ED2" w:rsidRPr="004E2033" w:rsidRDefault="006739C9"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 xml:space="preserve">On successful completion of your probationary period – </w:t>
      </w:r>
      <w:r w:rsidR="00BE4C37" w:rsidRPr="004E2033">
        <w:rPr>
          <w:rFonts w:ascii="Garamond" w:hAnsi="Garamond" w:cs="Arial"/>
          <w:sz w:val="22"/>
          <w:szCs w:val="22"/>
        </w:rPr>
        <w:t>4</w:t>
      </w:r>
      <w:r w:rsidR="00EA501C" w:rsidRPr="004E2033">
        <w:rPr>
          <w:rFonts w:ascii="Garamond" w:hAnsi="Garamond" w:cs="Arial"/>
          <w:sz w:val="22"/>
          <w:szCs w:val="22"/>
        </w:rPr>
        <w:t xml:space="preserve"> </w:t>
      </w:r>
      <w:r w:rsidRPr="004E2033">
        <w:rPr>
          <w:rFonts w:ascii="Garamond" w:hAnsi="Garamond" w:cs="Arial"/>
          <w:sz w:val="22"/>
          <w:szCs w:val="22"/>
        </w:rPr>
        <w:t>weeks.</w:t>
      </w:r>
    </w:p>
    <w:p w:rsidR="00BC4ED2" w:rsidRPr="004E2033" w:rsidRDefault="00BC4ED2" w:rsidP="00C97504">
      <w:pPr>
        <w:shd w:val="clear" w:color="auto" w:fill="FFFFFF" w:themeFill="background1"/>
        <w:jc w:val="both"/>
        <w:rPr>
          <w:rFonts w:ascii="Garamond" w:hAnsi="Garamond" w:cs="Arial"/>
          <w:sz w:val="22"/>
          <w:szCs w:val="22"/>
        </w:rPr>
      </w:pPr>
    </w:p>
    <w:p w:rsidR="00BC4ED2" w:rsidRPr="000E1E9A" w:rsidRDefault="006739C9" w:rsidP="00C97504">
      <w:pPr>
        <w:shd w:val="clear" w:color="auto" w:fill="FFFFFF" w:themeFill="background1"/>
        <w:jc w:val="both"/>
        <w:rPr>
          <w:rFonts w:ascii="Arial" w:hAnsi="Arial" w:cs="Arial"/>
          <w:b/>
          <w:bCs/>
          <w:szCs w:val="22"/>
        </w:rPr>
      </w:pPr>
      <w:r w:rsidRPr="000E1E9A">
        <w:rPr>
          <w:rFonts w:ascii="Arial" w:hAnsi="Arial" w:cs="Arial"/>
          <w:b/>
          <w:bCs/>
          <w:szCs w:val="22"/>
        </w:rPr>
        <w:t xml:space="preserve">PENSION </w:t>
      </w:r>
      <w:smartTag w:uri="urn:schemas-microsoft-com:office:smarttags" w:element="stockticker">
        <w:r w:rsidRPr="000E1E9A">
          <w:rPr>
            <w:rFonts w:ascii="Arial" w:hAnsi="Arial" w:cs="Arial"/>
            <w:b/>
            <w:bCs/>
            <w:szCs w:val="22"/>
          </w:rPr>
          <w:t>AND</w:t>
        </w:r>
      </w:smartTag>
      <w:r w:rsidRPr="000E1E9A">
        <w:rPr>
          <w:rFonts w:ascii="Arial" w:hAnsi="Arial" w:cs="Arial"/>
          <w:b/>
          <w:bCs/>
          <w:szCs w:val="22"/>
        </w:rPr>
        <w:t xml:space="preserve"> PENSION SCHEME</w:t>
      </w:r>
    </w:p>
    <w:p w:rsidR="007110FA" w:rsidRPr="004E2033" w:rsidRDefault="00204B57" w:rsidP="00C97504">
      <w:pPr>
        <w:shd w:val="clear" w:color="auto" w:fill="FFFFFF" w:themeFill="background1"/>
        <w:jc w:val="both"/>
        <w:rPr>
          <w:rFonts w:ascii="Garamond" w:hAnsi="Garamond" w:cs="Arial"/>
          <w:sz w:val="22"/>
          <w:szCs w:val="22"/>
        </w:rPr>
      </w:pPr>
      <w:r w:rsidRPr="004E2033">
        <w:rPr>
          <w:rFonts w:ascii="Garamond" w:hAnsi="Garamond" w:cs="Arial"/>
          <w:sz w:val="22"/>
          <w:szCs w:val="22"/>
        </w:rPr>
        <w:t>I</w:t>
      </w:r>
      <w:r w:rsidR="007110FA" w:rsidRPr="004E2033">
        <w:rPr>
          <w:rFonts w:ascii="Garamond" w:hAnsi="Garamond" w:cs="Arial"/>
          <w:sz w:val="22"/>
          <w:szCs w:val="22"/>
        </w:rPr>
        <w:t xml:space="preserve"> operate a contributory pension scheme to which you will be auto-enrolled into (subject to the conditions of the scheme). Further details will be available.</w:t>
      </w:r>
    </w:p>
    <w:p w:rsidR="00BC4ED2" w:rsidRPr="004E2033" w:rsidRDefault="00BC4ED2" w:rsidP="00C97504">
      <w:pPr>
        <w:shd w:val="clear" w:color="auto" w:fill="FFFFFF" w:themeFill="background1"/>
        <w:jc w:val="both"/>
        <w:rPr>
          <w:rFonts w:ascii="Garamond" w:hAnsi="Garamond" w:cs="Arial"/>
          <w:sz w:val="22"/>
          <w:szCs w:val="22"/>
        </w:rPr>
      </w:pPr>
    </w:p>
    <w:p w:rsidR="00E43A5A" w:rsidRPr="004E2033" w:rsidRDefault="00E43A5A" w:rsidP="00C97504">
      <w:pPr>
        <w:shd w:val="clear" w:color="auto" w:fill="FFFFFF" w:themeFill="background1"/>
        <w:jc w:val="both"/>
        <w:rPr>
          <w:rFonts w:ascii="Garamond" w:hAnsi="Garamond" w:cs="Arial"/>
          <w:sz w:val="22"/>
          <w:szCs w:val="22"/>
        </w:rPr>
      </w:pPr>
    </w:p>
    <w:p w:rsidR="00B71917" w:rsidRDefault="00B71917" w:rsidP="00B71917">
      <w:pPr>
        <w:pStyle w:val="GaramondBody"/>
      </w:pPr>
    </w:p>
    <w:tbl>
      <w:tblPr>
        <w:tblW w:w="9072" w:type="dxa"/>
        <w:tblLook w:val="04A0" w:firstRow="1" w:lastRow="0" w:firstColumn="1" w:lastColumn="0" w:noHBand="0" w:noVBand="1"/>
      </w:tblPr>
      <w:tblGrid>
        <w:gridCol w:w="1461"/>
        <w:gridCol w:w="7611"/>
      </w:tblGrid>
      <w:tr w:rsidR="00B71917" w:rsidTr="00E27BF8">
        <w:trPr>
          <w:trHeight w:val="680"/>
        </w:trPr>
        <w:tc>
          <w:tcPr>
            <w:tcW w:w="1461" w:type="dxa"/>
            <w:vMerge w:val="restart"/>
            <w:tcBorders>
              <w:top w:val="single" w:sz="4" w:space="0" w:color="FFFFFF"/>
              <w:left w:val="single" w:sz="4" w:space="0" w:color="FFFFFF"/>
              <w:bottom w:val="single" w:sz="4" w:space="0" w:color="FFFFFF"/>
              <w:right w:val="single" w:sz="4" w:space="0" w:color="FFFFFF"/>
            </w:tcBorders>
            <w:shd w:val="clear" w:color="auto" w:fill="000000"/>
            <w:vAlign w:val="center"/>
            <w:hideMark/>
          </w:tcPr>
          <w:p w:rsidR="00B71917" w:rsidRDefault="00B71917" w:rsidP="00E27BF8">
            <w:pPr>
              <w:pStyle w:val="Default"/>
              <w:jc w:val="right"/>
              <w:rPr>
                <w:b/>
                <w:color w:val="auto"/>
                <w:sz w:val="20"/>
              </w:rPr>
            </w:pPr>
            <w:r>
              <w:rPr>
                <w:b/>
                <w:color w:val="auto"/>
                <w:sz w:val="20"/>
              </w:rPr>
              <w:t>SIGNATURE:</w:t>
            </w:r>
          </w:p>
        </w:tc>
        <w:tc>
          <w:tcPr>
            <w:tcW w:w="7611" w:type="dxa"/>
            <w:tcBorders>
              <w:top w:val="nil"/>
              <w:left w:val="single" w:sz="4" w:space="0" w:color="FFFFFF"/>
              <w:bottom w:val="single" w:sz="4" w:space="0" w:color="auto"/>
              <w:right w:val="nil"/>
            </w:tcBorders>
            <w:vAlign w:val="bottom"/>
          </w:tcPr>
          <w:p w:rsidR="00B71917" w:rsidRDefault="00B71917" w:rsidP="00E27BF8">
            <w:pPr>
              <w:pStyle w:val="Default"/>
              <w:jc w:val="right"/>
              <w:rPr>
                <w:rFonts w:ascii="Garamond" w:hAnsi="Garamond"/>
                <w:color w:val="auto"/>
                <w:sz w:val="14"/>
              </w:rPr>
            </w:pPr>
          </w:p>
        </w:tc>
      </w:tr>
      <w:tr w:rsidR="00B71917" w:rsidTr="00E27BF8">
        <w:trPr>
          <w:trHeight w:val="50"/>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1917" w:rsidRDefault="00B71917" w:rsidP="00E27BF8">
            <w:pPr>
              <w:rPr>
                <w:rFonts w:ascii="Arial" w:hAnsi="Arial" w:cs="Arial"/>
                <w:b/>
                <w:szCs w:val="24"/>
              </w:rPr>
            </w:pPr>
          </w:p>
        </w:tc>
        <w:tc>
          <w:tcPr>
            <w:tcW w:w="7611" w:type="dxa"/>
            <w:tcBorders>
              <w:top w:val="single" w:sz="4" w:space="0" w:color="auto"/>
              <w:left w:val="single" w:sz="4" w:space="0" w:color="FFFFFF"/>
              <w:bottom w:val="nil"/>
              <w:right w:val="nil"/>
            </w:tcBorders>
            <w:vAlign w:val="bottom"/>
            <w:hideMark/>
          </w:tcPr>
          <w:p w:rsidR="00B71917" w:rsidRDefault="00B71917" w:rsidP="00E27BF8">
            <w:pPr>
              <w:pStyle w:val="Default"/>
              <w:jc w:val="right"/>
              <w:rPr>
                <w:rFonts w:ascii="Arial Narrow" w:hAnsi="Arial Narrow"/>
                <w:color w:val="auto"/>
                <w:sz w:val="16"/>
              </w:rPr>
            </w:pPr>
            <w:r>
              <w:rPr>
                <w:rFonts w:ascii="Garamond" w:hAnsi="Garamond"/>
                <w:color w:val="auto"/>
                <w:sz w:val="14"/>
              </w:rPr>
              <w:t>For and on behalf of the Employer</w:t>
            </w:r>
          </w:p>
        </w:tc>
      </w:tr>
      <w:tr w:rsidR="00B71917" w:rsidTr="00E27BF8">
        <w:trPr>
          <w:trHeight w:val="680"/>
        </w:trPr>
        <w:tc>
          <w:tcPr>
            <w:tcW w:w="1461" w:type="dxa"/>
            <w:tcBorders>
              <w:top w:val="single" w:sz="4" w:space="0" w:color="FFFFFF"/>
              <w:left w:val="single" w:sz="4" w:space="0" w:color="FFFFFF"/>
              <w:bottom w:val="single" w:sz="4" w:space="0" w:color="FFFFFF"/>
              <w:right w:val="single" w:sz="4" w:space="0" w:color="FFFFFF"/>
            </w:tcBorders>
            <w:shd w:val="clear" w:color="auto" w:fill="000000"/>
            <w:vAlign w:val="center"/>
            <w:hideMark/>
          </w:tcPr>
          <w:p w:rsidR="00B71917" w:rsidRDefault="00B71917" w:rsidP="00E27BF8">
            <w:pPr>
              <w:pStyle w:val="Default"/>
              <w:jc w:val="right"/>
              <w:rPr>
                <w:b/>
                <w:color w:val="auto"/>
                <w:sz w:val="20"/>
              </w:rPr>
            </w:pPr>
            <w:r>
              <w:rPr>
                <w:b/>
                <w:color w:val="auto"/>
                <w:sz w:val="20"/>
              </w:rPr>
              <w:t>DATE:</w:t>
            </w:r>
          </w:p>
        </w:tc>
        <w:tc>
          <w:tcPr>
            <w:tcW w:w="7611" w:type="dxa"/>
            <w:tcBorders>
              <w:top w:val="nil"/>
              <w:left w:val="single" w:sz="4" w:space="0" w:color="FFFFFF"/>
              <w:bottom w:val="single" w:sz="4" w:space="0" w:color="auto"/>
              <w:right w:val="nil"/>
            </w:tcBorders>
            <w:vAlign w:val="bottom"/>
          </w:tcPr>
          <w:p w:rsidR="00B71917" w:rsidRDefault="00B71917" w:rsidP="00E27BF8">
            <w:pPr>
              <w:pStyle w:val="Default"/>
              <w:jc w:val="right"/>
              <w:rPr>
                <w:rFonts w:ascii="Arial Narrow" w:hAnsi="Arial Narrow"/>
                <w:color w:val="auto"/>
                <w:sz w:val="16"/>
              </w:rPr>
            </w:pPr>
          </w:p>
        </w:tc>
      </w:tr>
    </w:tbl>
    <w:p w:rsidR="00B71917" w:rsidRDefault="00B71917" w:rsidP="00B71917">
      <w:pPr>
        <w:pStyle w:val="SubHeading"/>
        <w:jc w:val="left"/>
        <w:rPr>
          <w:color w:val="auto"/>
          <w:sz w:val="20"/>
        </w:rPr>
      </w:pPr>
    </w:p>
    <w:p w:rsidR="00B71917" w:rsidRPr="00B71917" w:rsidRDefault="00B71917" w:rsidP="00B71917">
      <w:pPr>
        <w:pStyle w:val="BodyBoldBlue"/>
        <w:rPr>
          <w:sz w:val="20"/>
        </w:rPr>
      </w:pPr>
      <w:r w:rsidRPr="00B71917">
        <w:rPr>
          <w:sz w:val="20"/>
        </w:rPr>
        <w:t>I acknowledge receipt of this Contract and associated Policies and Procedures as attached and confirm my agreement to the terms and conditions.</w:t>
      </w:r>
    </w:p>
    <w:p w:rsidR="00B71917" w:rsidRDefault="00B71917" w:rsidP="00B71917">
      <w:pPr>
        <w:pStyle w:val="BodyBoldBlue"/>
        <w:rPr>
          <w:caps/>
        </w:rPr>
      </w:pPr>
    </w:p>
    <w:tbl>
      <w:tblPr>
        <w:tblW w:w="9072" w:type="dxa"/>
        <w:tblLook w:val="04A0" w:firstRow="1" w:lastRow="0" w:firstColumn="1" w:lastColumn="0" w:noHBand="0" w:noVBand="1"/>
      </w:tblPr>
      <w:tblGrid>
        <w:gridCol w:w="1461"/>
        <w:gridCol w:w="7611"/>
      </w:tblGrid>
      <w:tr w:rsidR="00B71917" w:rsidTr="00E27BF8">
        <w:trPr>
          <w:trHeight w:val="680"/>
        </w:trPr>
        <w:tc>
          <w:tcPr>
            <w:tcW w:w="1461" w:type="dxa"/>
            <w:vMerge w:val="restart"/>
            <w:tcBorders>
              <w:top w:val="single" w:sz="4" w:space="0" w:color="FFFFFF"/>
              <w:left w:val="single" w:sz="4" w:space="0" w:color="FFFFFF"/>
              <w:bottom w:val="single" w:sz="4" w:space="0" w:color="FFFFFF"/>
              <w:right w:val="single" w:sz="4" w:space="0" w:color="FFFFFF"/>
            </w:tcBorders>
            <w:shd w:val="clear" w:color="auto" w:fill="000000"/>
            <w:vAlign w:val="center"/>
            <w:hideMark/>
          </w:tcPr>
          <w:p w:rsidR="00B71917" w:rsidRDefault="00B71917" w:rsidP="00E27BF8">
            <w:pPr>
              <w:pStyle w:val="Default"/>
              <w:jc w:val="right"/>
              <w:rPr>
                <w:b/>
                <w:color w:val="auto"/>
                <w:sz w:val="20"/>
              </w:rPr>
            </w:pPr>
            <w:r>
              <w:rPr>
                <w:b/>
                <w:color w:val="auto"/>
                <w:sz w:val="20"/>
              </w:rPr>
              <w:t>SIGNATURE:</w:t>
            </w:r>
          </w:p>
        </w:tc>
        <w:tc>
          <w:tcPr>
            <w:tcW w:w="7611" w:type="dxa"/>
            <w:tcBorders>
              <w:top w:val="nil"/>
              <w:left w:val="single" w:sz="4" w:space="0" w:color="FFFFFF"/>
              <w:bottom w:val="single" w:sz="4" w:space="0" w:color="auto"/>
              <w:right w:val="nil"/>
            </w:tcBorders>
            <w:vAlign w:val="bottom"/>
          </w:tcPr>
          <w:p w:rsidR="00B71917" w:rsidRDefault="00B71917" w:rsidP="00E27BF8">
            <w:pPr>
              <w:pStyle w:val="Default"/>
              <w:jc w:val="right"/>
              <w:rPr>
                <w:rFonts w:ascii="Garamond" w:hAnsi="Garamond"/>
                <w:color w:val="auto"/>
                <w:sz w:val="14"/>
              </w:rPr>
            </w:pPr>
          </w:p>
        </w:tc>
      </w:tr>
      <w:tr w:rsidR="00B71917" w:rsidTr="00E27BF8">
        <w:trPr>
          <w:trHeight w:val="156"/>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1917" w:rsidRDefault="00B71917" w:rsidP="00E27BF8">
            <w:pPr>
              <w:rPr>
                <w:rFonts w:ascii="Arial" w:hAnsi="Arial" w:cs="Arial"/>
                <w:b/>
                <w:szCs w:val="24"/>
              </w:rPr>
            </w:pPr>
          </w:p>
        </w:tc>
        <w:tc>
          <w:tcPr>
            <w:tcW w:w="7611" w:type="dxa"/>
            <w:tcBorders>
              <w:top w:val="single" w:sz="4" w:space="0" w:color="auto"/>
              <w:left w:val="single" w:sz="4" w:space="0" w:color="FFFFFF"/>
              <w:bottom w:val="nil"/>
              <w:right w:val="nil"/>
            </w:tcBorders>
            <w:vAlign w:val="bottom"/>
            <w:hideMark/>
          </w:tcPr>
          <w:p w:rsidR="00B71917" w:rsidRDefault="00B71917" w:rsidP="00E27BF8">
            <w:pPr>
              <w:pStyle w:val="Default"/>
              <w:jc w:val="right"/>
              <w:rPr>
                <w:rFonts w:ascii="Arial Narrow" w:hAnsi="Arial Narrow"/>
                <w:color w:val="auto"/>
                <w:sz w:val="16"/>
              </w:rPr>
            </w:pPr>
            <w:r>
              <w:rPr>
                <w:rFonts w:ascii="Garamond" w:hAnsi="Garamond"/>
                <w:color w:val="auto"/>
                <w:sz w:val="14"/>
              </w:rPr>
              <w:t>Employee</w:t>
            </w:r>
          </w:p>
        </w:tc>
      </w:tr>
      <w:tr w:rsidR="00B71917" w:rsidTr="00E27BF8">
        <w:trPr>
          <w:trHeight w:val="680"/>
        </w:trPr>
        <w:tc>
          <w:tcPr>
            <w:tcW w:w="1461" w:type="dxa"/>
            <w:tcBorders>
              <w:top w:val="single" w:sz="4" w:space="0" w:color="FFFFFF"/>
              <w:left w:val="single" w:sz="4" w:space="0" w:color="FFFFFF"/>
              <w:bottom w:val="single" w:sz="4" w:space="0" w:color="FFFFFF"/>
              <w:right w:val="single" w:sz="4" w:space="0" w:color="FFFFFF"/>
            </w:tcBorders>
            <w:shd w:val="clear" w:color="auto" w:fill="000000"/>
            <w:vAlign w:val="center"/>
            <w:hideMark/>
          </w:tcPr>
          <w:p w:rsidR="00B71917" w:rsidRDefault="00B71917" w:rsidP="00E27BF8">
            <w:pPr>
              <w:pStyle w:val="Default"/>
              <w:jc w:val="right"/>
              <w:rPr>
                <w:b/>
                <w:color w:val="auto"/>
                <w:sz w:val="20"/>
              </w:rPr>
            </w:pPr>
            <w:r>
              <w:rPr>
                <w:b/>
                <w:color w:val="auto"/>
                <w:sz w:val="20"/>
              </w:rPr>
              <w:t>DATE:</w:t>
            </w:r>
          </w:p>
        </w:tc>
        <w:tc>
          <w:tcPr>
            <w:tcW w:w="7611" w:type="dxa"/>
            <w:tcBorders>
              <w:top w:val="nil"/>
              <w:left w:val="single" w:sz="4" w:space="0" w:color="FFFFFF"/>
              <w:bottom w:val="single" w:sz="4" w:space="0" w:color="auto"/>
              <w:right w:val="nil"/>
            </w:tcBorders>
            <w:vAlign w:val="bottom"/>
          </w:tcPr>
          <w:p w:rsidR="00B71917" w:rsidRDefault="00B71917" w:rsidP="00E27BF8">
            <w:pPr>
              <w:pStyle w:val="Default"/>
              <w:jc w:val="right"/>
              <w:rPr>
                <w:rFonts w:ascii="Arial Narrow" w:hAnsi="Arial Narrow"/>
                <w:color w:val="auto"/>
                <w:sz w:val="16"/>
              </w:rPr>
            </w:pPr>
          </w:p>
        </w:tc>
      </w:tr>
    </w:tbl>
    <w:p w:rsidR="00B71917" w:rsidRDefault="00B71917" w:rsidP="00B71917">
      <w:pPr>
        <w:jc w:val="both"/>
        <w:rPr>
          <w:rFonts w:ascii="Garamond" w:hAnsi="Garamond" w:cs="Arial"/>
          <w:color w:val="FF0000"/>
        </w:rPr>
      </w:pPr>
    </w:p>
    <w:p w:rsidR="00F53146" w:rsidRPr="0099790A" w:rsidRDefault="00B71917" w:rsidP="007F1750">
      <w:pPr>
        <w:widowControl/>
        <w:overflowPunct/>
        <w:autoSpaceDE/>
        <w:autoSpaceDN/>
        <w:adjustRightInd/>
        <w:rPr>
          <w:rFonts w:ascii="Arial" w:eastAsia="Times" w:hAnsi="Arial" w:cs="Arial"/>
          <w:b/>
          <w:sz w:val="52"/>
          <w:szCs w:val="44"/>
        </w:rPr>
      </w:pPr>
      <w:r>
        <w:rPr>
          <w:rFonts w:ascii="Arial" w:eastAsia="Times" w:hAnsi="Arial" w:cs="Arial"/>
          <w:b/>
          <w:sz w:val="52"/>
          <w:szCs w:val="44"/>
        </w:rPr>
        <w:br w:type="page"/>
      </w:r>
      <w:r w:rsidR="00F53146" w:rsidRPr="0099790A">
        <w:rPr>
          <w:rFonts w:ascii="Arial" w:eastAsia="Times" w:hAnsi="Arial" w:cs="Arial"/>
          <w:b/>
          <w:sz w:val="52"/>
          <w:szCs w:val="44"/>
        </w:rPr>
        <w:t>Additional Policies and Procedures</w:t>
      </w:r>
    </w:p>
    <w:p w:rsidR="00F53146" w:rsidRPr="005069F2" w:rsidRDefault="00F53146" w:rsidP="00F53146">
      <w:pPr>
        <w:tabs>
          <w:tab w:val="right" w:pos="8340"/>
          <w:tab w:val="right" w:pos="9360"/>
        </w:tabs>
        <w:rPr>
          <w:rFonts w:ascii="Garamond" w:hAnsi="Garamond" w:cs="Arial"/>
          <w:sz w:val="22"/>
          <w:szCs w:val="22"/>
        </w:rPr>
      </w:pPr>
    </w:p>
    <w:p w:rsidR="00F53146" w:rsidRPr="005069F2" w:rsidRDefault="00F53146" w:rsidP="00F53146">
      <w:pPr>
        <w:tabs>
          <w:tab w:val="right" w:pos="8340"/>
          <w:tab w:val="right" w:pos="9360"/>
        </w:tabs>
        <w:rPr>
          <w:rFonts w:ascii="Garamond" w:hAnsi="Garamond" w:cs="Arial"/>
          <w:sz w:val="22"/>
          <w:szCs w:val="22"/>
        </w:rPr>
      </w:pPr>
    </w:p>
    <w:p w:rsidR="00F53146" w:rsidRPr="005069F2" w:rsidRDefault="00F53146" w:rsidP="00F53146">
      <w:pPr>
        <w:tabs>
          <w:tab w:val="right" w:pos="8340"/>
          <w:tab w:val="right" w:pos="9360"/>
        </w:tabs>
        <w:rPr>
          <w:rFonts w:ascii="Garamond" w:hAnsi="Garamond" w:cs="Arial"/>
          <w:sz w:val="22"/>
          <w:szCs w:val="22"/>
        </w:rPr>
      </w:pPr>
    </w:p>
    <w:p w:rsidR="00F53146" w:rsidRPr="00F92D99" w:rsidRDefault="00F53146" w:rsidP="00F53146">
      <w:pPr>
        <w:rPr>
          <w:rFonts w:ascii="Arial" w:hAnsi="Arial" w:cs="Arial"/>
          <w:sz w:val="28"/>
          <w:szCs w:val="28"/>
        </w:rPr>
      </w:pPr>
      <w:r w:rsidRPr="00F92D99">
        <w:rPr>
          <w:rFonts w:ascii="Arial" w:hAnsi="Arial" w:cs="Arial"/>
          <w:b/>
          <w:sz w:val="28"/>
          <w:szCs w:val="28"/>
        </w:rPr>
        <w:t>Contents</w:t>
      </w:r>
      <w:r w:rsidRPr="00F92D99">
        <w:rPr>
          <w:rFonts w:ascii="Arial" w:hAnsi="Arial" w:cs="Arial"/>
          <w:b/>
          <w:noProof/>
          <w:sz w:val="28"/>
          <w:szCs w:val="28"/>
        </w:rPr>
        <w:t xml:space="preserve">                                                   </w:t>
      </w:r>
      <w:r>
        <w:rPr>
          <w:rFonts w:ascii="Arial" w:hAnsi="Arial" w:cs="Arial"/>
          <w:b/>
          <w:noProof/>
          <w:sz w:val="28"/>
          <w:szCs w:val="28"/>
        </w:rPr>
        <w:tab/>
      </w:r>
      <w:r>
        <w:rPr>
          <w:rFonts w:ascii="Arial" w:hAnsi="Arial" w:cs="Arial"/>
          <w:b/>
          <w:noProof/>
          <w:sz w:val="28"/>
          <w:szCs w:val="28"/>
        </w:rPr>
        <w:tab/>
      </w:r>
      <w:r>
        <w:rPr>
          <w:rFonts w:ascii="Arial" w:hAnsi="Arial" w:cs="Arial"/>
          <w:b/>
          <w:noProof/>
          <w:sz w:val="28"/>
          <w:szCs w:val="28"/>
        </w:rPr>
        <w:tab/>
      </w:r>
      <w:r>
        <w:rPr>
          <w:rFonts w:ascii="Arial" w:hAnsi="Arial" w:cs="Arial"/>
          <w:b/>
          <w:noProof/>
          <w:sz w:val="28"/>
          <w:szCs w:val="28"/>
        </w:rPr>
        <w:tab/>
        <w:t xml:space="preserve">      </w:t>
      </w:r>
      <w:r w:rsidRPr="00F92D99">
        <w:rPr>
          <w:rFonts w:ascii="Arial" w:hAnsi="Arial" w:cs="Arial"/>
          <w:b/>
          <w:sz w:val="28"/>
          <w:szCs w:val="28"/>
        </w:rPr>
        <w:t>Page</w:t>
      </w:r>
      <w:r w:rsidRPr="00F92D99">
        <w:rPr>
          <w:rFonts w:ascii="Arial" w:hAnsi="Arial" w:cs="Arial"/>
          <w:sz w:val="28"/>
          <w:szCs w:val="28"/>
        </w:rPr>
        <w:t xml:space="preserve"> </w:t>
      </w:r>
    </w:p>
    <w:p w:rsidR="00F53146" w:rsidRDefault="00F53146" w:rsidP="00C97504">
      <w:pPr>
        <w:widowControl/>
        <w:overflowPunct/>
        <w:autoSpaceDE/>
        <w:autoSpaceDN/>
        <w:adjustRightInd/>
        <w:rPr>
          <w:rFonts w:ascii="Arial" w:hAnsi="Arial" w:cs="Arial"/>
        </w:rPr>
      </w:pPr>
    </w:p>
    <w:p w:rsidR="00B15144" w:rsidRDefault="000E1E9A">
      <w:pPr>
        <w:pStyle w:val="TOC1"/>
        <w:tabs>
          <w:tab w:val="right" w:leader="dot" w:pos="9062"/>
        </w:tabs>
        <w:rPr>
          <w:rFonts w:asciiTheme="minorHAnsi" w:eastAsiaTheme="minorEastAsia" w:hAnsiTheme="minorHAnsi" w:cstheme="minorBidi"/>
          <w:b w:val="0"/>
          <w:noProof/>
          <w:kern w:val="0"/>
          <w:sz w:val="22"/>
          <w:szCs w:val="22"/>
        </w:rPr>
      </w:pPr>
      <w:r>
        <w:rPr>
          <w:rFonts w:cs="Arial"/>
        </w:rPr>
        <w:fldChar w:fldCharType="begin"/>
      </w:r>
      <w:r>
        <w:rPr>
          <w:rFonts w:cs="Arial"/>
        </w:rPr>
        <w:instrText xml:space="preserve"> TOC \o "1-3" \h \z \u </w:instrText>
      </w:r>
      <w:r>
        <w:rPr>
          <w:rFonts w:cs="Arial"/>
        </w:rPr>
        <w:fldChar w:fldCharType="separate"/>
      </w:r>
      <w:hyperlink w:anchor="_Toc12534101" w:history="1">
        <w:r w:rsidR="00B15144" w:rsidRPr="004002CE">
          <w:rPr>
            <w:rStyle w:val="Hyperlink"/>
            <w:noProof/>
          </w:rPr>
          <w:t>Wastage</w:t>
        </w:r>
        <w:r w:rsidR="00B15144">
          <w:rPr>
            <w:noProof/>
            <w:webHidden/>
          </w:rPr>
          <w:tab/>
        </w:r>
        <w:r w:rsidR="00B15144">
          <w:rPr>
            <w:noProof/>
            <w:webHidden/>
          </w:rPr>
          <w:fldChar w:fldCharType="begin"/>
        </w:r>
        <w:r w:rsidR="00B15144">
          <w:rPr>
            <w:noProof/>
            <w:webHidden/>
          </w:rPr>
          <w:instrText xml:space="preserve"> PAGEREF _Toc12534101 \h </w:instrText>
        </w:r>
        <w:r w:rsidR="00B15144">
          <w:rPr>
            <w:noProof/>
            <w:webHidden/>
          </w:rPr>
        </w:r>
        <w:r w:rsidR="00B15144">
          <w:rPr>
            <w:noProof/>
            <w:webHidden/>
          </w:rPr>
          <w:fldChar w:fldCharType="separate"/>
        </w:r>
        <w:r w:rsidR="008F5904">
          <w:rPr>
            <w:noProof/>
            <w:webHidden/>
          </w:rPr>
          <w:t>8</w:t>
        </w:r>
        <w:r w:rsidR="00B15144">
          <w:rPr>
            <w:noProof/>
            <w:webHidden/>
          </w:rPr>
          <w:fldChar w:fldCharType="end"/>
        </w:r>
      </w:hyperlink>
    </w:p>
    <w:p w:rsidR="00B15144" w:rsidRDefault="00C01748">
      <w:pPr>
        <w:pStyle w:val="TOC1"/>
        <w:tabs>
          <w:tab w:val="right" w:leader="dot" w:pos="9062"/>
        </w:tabs>
        <w:rPr>
          <w:rFonts w:asciiTheme="minorHAnsi" w:eastAsiaTheme="minorEastAsia" w:hAnsiTheme="minorHAnsi" w:cstheme="minorBidi"/>
          <w:b w:val="0"/>
          <w:noProof/>
          <w:kern w:val="0"/>
          <w:sz w:val="22"/>
          <w:szCs w:val="22"/>
        </w:rPr>
      </w:pPr>
      <w:hyperlink w:anchor="_Toc12534102" w:history="1">
        <w:r w:rsidR="00B15144" w:rsidRPr="004002CE">
          <w:rPr>
            <w:rStyle w:val="Hyperlink"/>
            <w:noProof/>
          </w:rPr>
          <w:t>Health, Safety, Welfare And Hygiene</w:t>
        </w:r>
        <w:r w:rsidR="00B15144">
          <w:rPr>
            <w:noProof/>
            <w:webHidden/>
          </w:rPr>
          <w:tab/>
        </w:r>
        <w:r w:rsidR="00B15144">
          <w:rPr>
            <w:noProof/>
            <w:webHidden/>
          </w:rPr>
          <w:fldChar w:fldCharType="begin"/>
        </w:r>
        <w:r w:rsidR="00B15144">
          <w:rPr>
            <w:noProof/>
            <w:webHidden/>
          </w:rPr>
          <w:instrText xml:space="preserve"> PAGEREF _Toc12534102 \h </w:instrText>
        </w:r>
        <w:r w:rsidR="00B15144">
          <w:rPr>
            <w:noProof/>
            <w:webHidden/>
          </w:rPr>
        </w:r>
        <w:r w:rsidR="00B15144">
          <w:rPr>
            <w:noProof/>
            <w:webHidden/>
          </w:rPr>
          <w:fldChar w:fldCharType="separate"/>
        </w:r>
        <w:r w:rsidR="008F5904">
          <w:rPr>
            <w:noProof/>
            <w:webHidden/>
          </w:rPr>
          <w:t>9</w:t>
        </w:r>
        <w:r w:rsidR="00B15144">
          <w:rPr>
            <w:noProof/>
            <w:webHidden/>
          </w:rPr>
          <w:fldChar w:fldCharType="end"/>
        </w:r>
      </w:hyperlink>
    </w:p>
    <w:p w:rsidR="00B15144" w:rsidRDefault="00C01748">
      <w:pPr>
        <w:pStyle w:val="TOC1"/>
        <w:tabs>
          <w:tab w:val="right" w:leader="dot" w:pos="9062"/>
        </w:tabs>
        <w:rPr>
          <w:rFonts w:asciiTheme="minorHAnsi" w:eastAsiaTheme="minorEastAsia" w:hAnsiTheme="minorHAnsi" w:cstheme="minorBidi"/>
          <w:b w:val="0"/>
          <w:noProof/>
          <w:kern w:val="0"/>
          <w:sz w:val="22"/>
          <w:szCs w:val="22"/>
        </w:rPr>
      </w:pPr>
      <w:hyperlink w:anchor="_Toc12534103" w:history="1">
        <w:r w:rsidR="00B15144" w:rsidRPr="004002CE">
          <w:rPr>
            <w:rStyle w:val="Hyperlink"/>
            <w:rFonts w:cs="Arial"/>
            <w:bCs/>
            <w:noProof/>
          </w:rPr>
          <w:t>Disciplinary Rules</w:t>
        </w:r>
        <w:r w:rsidR="00B15144">
          <w:rPr>
            <w:noProof/>
            <w:webHidden/>
          </w:rPr>
          <w:tab/>
        </w:r>
        <w:r w:rsidR="00B15144">
          <w:rPr>
            <w:noProof/>
            <w:webHidden/>
          </w:rPr>
          <w:fldChar w:fldCharType="begin"/>
        </w:r>
        <w:r w:rsidR="00B15144">
          <w:rPr>
            <w:noProof/>
            <w:webHidden/>
          </w:rPr>
          <w:instrText xml:space="preserve"> PAGEREF _Toc12534103 \h </w:instrText>
        </w:r>
        <w:r w:rsidR="00B15144">
          <w:rPr>
            <w:noProof/>
            <w:webHidden/>
          </w:rPr>
        </w:r>
        <w:r w:rsidR="00B15144">
          <w:rPr>
            <w:noProof/>
            <w:webHidden/>
          </w:rPr>
          <w:fldChar w:fldCharType="separate"/>
        </w:r>
        <w:r w:rsidR="008F5904">
          <w:rPr>
            <w:noProof/>
            <w:webHidden/>
          </w:rPr>
          <w:t>10</w:t>
        </w:r>
        <w:r w:rsidR="00B15144">
          <w:rPr>
            <w:noProof/>
            <w:webHidden/>
          </w:rPr>
          <w:fldChar w:fldCharType="end"/>
        </w:r>
      </w:hyperlink>
    </w:p>
    <w:p w:rsidR="00B15144" w:rsidRDefault="00C01748">
      <w:pPr>
        <w:pStyle w:val="TOC1"/>
        <w:tabs>
          <w:tab w:val="right" w:leader="dot" w:pos="9062"/>
        </w:tabs>
        <w:rPr>
          <w:rFonts w:asciiTheme="minorHAnsi" w:eastAsiaTheme="minorEastAsia" w:hAnsiTheme="minorHAnsi" w:cstheme="minorBidi"/>
          <w:b w:val="0"/>
          <w:noProof/>
          <w:kern w:val="0"/>
          <w:sz w:val="22"/>
          <w:szCs w:val="22"/>
        </w:rPr>
      </w:pPr>
      <w:hyperlink w:anchor="_Toc12534104" w:history="1">
        <w:r w:rsidR="00B15144" w:rsidRPr="004002CE">
          <w:rPr>
            <w:rStyle w:val="Hyperlink"/>
            <w:rFonts w:cs="Arial"/>
            <w:noProof/>
          </w:rPr>
          <w:t>Capability Procedures</w:t>
        </w:r>
        <w:r w:rsidR="00B15144">
          <w:rPr>
            <w:noProof/>
            <w:webHidden/>
          </w:rPr>
          <w:tab/>
        </w:r>
        <w:r w:rsidR="00B15144">
          <w:rPr>
            <w:noProof/>
            <w:webHidden/>
          </w:rPr>
          <w:fldChar w:fldCharType="begin"/>
        </w:r>
        <w:r w:rsidR="00B15144">
          <w:rPr>
            <w:noProof/>
            <w:webHidden/>
          </w:rPr>
          <w:instrText xml:space="preserve"> PAGEREF _Toc12534104 \h </w:instrText>
        </w:r>
        <w:r w:rsidR="00B15144">
          <w:rPr>
            <w:noProof/>
            <w:webHidden/>
          </w:rPr>
        </w:r>
        <w:r w:rsidR="00B15144">
          <w:rPr>
            <w:noProof/>
            <w:webHidden/>
          </w:rPr>
          <w:fldChar w:fldCharType="separate"/>
        </w:r>
        <w:r w:rsidR="008F5904">
          <w:rPr>
            <w:noProof/>
            <w:webHidden/>
          </w:rPr>
          <w:t>14</w:t>
        </w:r>
        <w:r w:rsidR="00B15144">
          <w:rPr>
            <w:noProof/>
            <w:webHidden/>
          </w:rPr>
          <w:fldChar w:fldCharType="end"/>
        </w:r>
      </w:hyperlink>
    </w:p>
    <w:p w:rsidR="00B15144" w:rsidRDefault="00C01748">
      <w:pPr>
        <w:pStyle w:val="TOC1"/>
        <w:tabs>
          <w:tab w:val="right" w:leader="dot" w:pos="9062"/>
        </w:tabs>
        <w:rPr>
          <w:rFonts w:asciiTheme="minorHAnsi" w:eastAsiaTheme="minorEastAsia" w:hAnsiTheme="minorHAnsi" w:cstheme="minorBidi"/>
          <w:b w:val="0"/>
          <w:noProof/>
          <w:kern w:val="0"/>
          <w:sz w:val="22"/>
          <w:szCs w:val="22"/>
        </w:rPr>
      </w:pPr>
      <w:hyperlink w:anchor="_Toc12534105" w:history="1">
        <w:r w:rsidR="00B15144" w:rsidRPr="004002CE">
          <w:rPr>
            <w:rStyle w:val="Hyperlink"/>
            <w:rFonts w:cs="Arial"/>
            <w:noProof/>
          </w:rPr>
          <w:t>Capability/Disciplinary Appeal Procedure</w:t>
        </w:r>
        <w:r w:rsidR="00B15144">
          <w:rPr>
            <w:noProof/>
            <w:webHidden/>
          </w:rPr>
          <w:tab/>
        </w:r>
        <w:r w:rsidR="00B15144">
          <w:rPr>
            <w:noProof/>
            <w:webHidden/>
          </w:rPr>
          <w:fldChar w:fldCharType="begin"/>
        </w:r>
        <w:r w:rsidR="00B15144">
          <w:rPr>
            <w:noProof/>
            <w:webHidden/>
          </w:rPr>
          <w:instrText xml:space="preserve"> PAGEREF _Toc12534105 \h </w:instrText>
        </w:r>
        <w:r w:rsidR="00B15144">
          <w:rPr>
            <w:noProof/>
            <w:webHidden/>
          </w:rPr>
        </w:r>
        <w:r w:rsidR="00B15144">
          <w:rPr>
            <w:noProof/>
            <w:webHidden/>
          </w:rPr>
          <w:fldChar w:fldCharType="separate"/>
        </w:r>
        <w:r w:rsidR="008F5904">
          <w:rPr>
            <w:noProof/>
            <w:webHidden/>
          </w:rPr>
          <w:t>15</w:t>
        </w:r>
        <w:r w:rsidR="00B15144">
          <w:rPr>
            <w:noProof/>
            <w:webHidden/>
          </w:rPr>
          <w:fldChar w:fldCharType="end"/>
        </w:r>
      </w:hyperlink>
    </w:p>
    <w:p w:rsidR="00B15144" w:rsidRDefault="00C01748">
      <w:pPr>
        <w:pStyle w:val="TOC1"/>
        <w:tabs>
          <w:tab w:val="right" w:leader="dot" w:pos="9062"/>
        </w:tabs>
        <w:rPr>
          <w:rFonts w:asciiTheme="minorHAnsi" w:eastAsiaTheme="minorEastAsia" w:hAnsiTheme="minorHAnsi" w:cstheme="minorBidi"/>
          <w:b w:val="0"/>
          <w:noProof/>
          <w:kern w:val="0"/>
          <w:sz w:val="22"/>
          <w:szCs w:val="22"/>
        </w:rPr>
      </w:pPr>
      <w:hyperlink w:anchor="_Toc12534106" w:history="1">
        <w:r w:rsidR="00B15144" w:rsidRPr="004002CE">
          <w:rPr>
            <w:rStyle w:val="Hyperlink"/>
            <w:rFonts w:cs="Arial"/>
            <w:noProof/>
          </w:rPr>
          <w:t>Equal Opportunities Policy</w:t>
        </w:r>
        <w:r w:rsidR="00B15144">
          <w:rPr>
            <w:noProof/>
            <w:webHidden/>
          </w:rPr>
          <w:tab/>
        </w:r>
        <w:r w:rsidR="00B15144">
          <w:rPr>
            <w:noProof/>
            <w:webHidden/>
          </w:rPr>
          <w:fldChar w:fldCharType="begin"/>
        </w:r>
        <w:r w:rsidR="00B15144">
          <w:rPr>
            <w:noProof/>
            <w:webHidden/>
          </w:rPr>
          <w:instrText xml:space="preserve"> PAGEREF _Toc12534106 \h </w:instrText>
        </w:r>
        <w:r w:rsidR="00B15144">
          <w:rPr>
            <w:noProof/>
            <w:webHidden/>
          </w:rPr>
        </w:r>
        <w:r w:rsidR="00B15144">
          <w:rPr>
            <w:noProof/>
            <w:webHidden/>
          </w:rPr>
          <w:fldChar w:fldCharType="separate"/>
        </w:r>
        <w:r w:rsidR="008F5904">
          <w:rPr>
            <w:noProof/>
            <w:webHidden/>
          </w:rPr>
          <w:t>16</w:t>
        </w:r>
        <w:r w:rsidR="00B15144">
          <w:rPr>
            <w:noProof/>
            <w:webHidden/>
          </w:rPr>
          <w:fldChar w:fldCharType="end"/>
        </w:r>
      </w:hyperlink>
    </w:p>
    <w:p w:rsidR="00B15144" w:rsidRDefault="00C01748">
      <w:pPr>
        <w:pStyle w:val="TOC1"/>
        <w:tabs>
          <w:tab w:val="right" w:leader="dot" w:pos="9062"/>
        </w:tabs>
        <w:rPr>
          <w:rFonts w:asciiTheme="minorHAnsi" w:eastAsiaTheme="minorEastAsia" w:hAnsiTheme="minorHAnsi" w:cstheme="minorBidi"/>
          <w:b w:val="0"/>
          <w:noProof/>
          <w:kern w:val="0"/>
          <w:sz w:val="22"/>
          <w:szCs w:val="22"/>
        </w:rPr>
      </w:pPr>
      <w:hyperlink w:anchor="_Toc12534107" w:history="1">
        <w:r w:rsidR="00B15144" w:rsidRPr="004002CE">
          <w:rPr>
            <w:rStyle w:val="Hyperlink"/>
            <w:rFonts w:cs="Arial"/>
            <w:noProof/>
          </w:rPr>
          <w:t>Termination Of Employment</w:t>
        </w:r>
        <w:r w:rsidR="00B15144">
          <w:rPr>
            <w:noProof/>
            <w:webHidden/>
          </w:rPr>
          <w:tab/>
        </w:r>
        <w:r w:rsidR="00B15144">
          <w:rPr>
            <w:noProof/>
            <w:webHidden/>
          </w:rPr>
          <w:fldChar w:fldCharType="begin"/>
        </w:r>
        <w:r w:rsidR="00B15144">
          <w:rPr>
            <w:noProof/>
            <w:webHidden/>
          </w:rPr>
          <w:instrText xml:space="preserve"> PAGEREF _Toc12534107 \h </w:instrText>
        </w:r>
        <w:r w:rsidR="00B15144">
          <w:rPr>
            <w:noProof/>
            <w:webHidden/>
          </w:rPr>
        </w:r>
        <w:r w:rsidR="00B15144">
          <w:rPr>
            <w:noProof/>
            <w:webHidden/>
          </w:rPr>
          <w:fldChar w:fldCharType="separate"/>
        </w:r>
        <w:r w:rsidR="008F5904">
          <w:rPr>
            <w:noProof/>
            <w:webHidden/>
          </w:rPr>
          <w:t>17</w:t>
        </w:r>
        <w:r w:rsidR="00B15144">
          <w:rPr>
            <w:noProof/>
            <w:webHidden/>
          </w:rPr>
          <w:fldChar w:fldCharType="end"/>
        </w:r>
      </w:hyperlink>
    </w:p>
    <w:p w:rsidR="00066677" w:rsidRDefault="000E1E9A" w:rsidP="00C97504">
      <w:pPr>
        <w:widowControl/>
        <w:overflowPunct/>
        <w:autoSpaceDE/>
        <w:autoSpaceDN/>
        <w:adjustRightInd/>
        <w:rPr>
          <w:rFonts w:ascii="Arial" w:hAnsi="Arial" w:cs="Arial"/>
        </w:rPr>
      </w:pPr>
      <w:r>
        <w:rPr>
          <w:rFonts w:ascii="Arial" w:hAnsi="Arial" w:cs="Arial"/>
        </w:rPr>
        <w:fldChar w:fldCharType="end"/>
      </w:r>
      <w:r w:rsidR="00066677">
        <w:rPr>
          <w:rFonts w:ascii="Arial" w:hAnsi="Arial" w:cs="Arial"/>
        </w:rPr>
        <w:br w:type="page"/>
      </w:r>
    </w:p>
    <w:p w:rsidR="00066677" w:rsidRPr="00066677" w:rsidRDefault="00066677" w:rsidP="00C97504">
      <w:pPr>
        <w:pStyle w:val="Heading1"/>
        <w:rPr>
          <w:color w:val="auto"/>
        </w:rPr>
      </w:pPr>
      <w:bookmarkStart w:id="0" w:name="_Toc12534101"/>
      <w:r>
        <w:rPr>
          <w:rStyle w:val="Hyperlink"/>
          <w:color w:val="auto"/>
          <w:u w:val="none"/>
        </w:rPr>
        <w:t>Wastage</w:t>
      </w:r>
      <w:bookmarkEnd w:id="0"/>
    </w:p>
    <w:p w:rsidR="00F66A9C" w:rsidRDefault="00F66A9C" w:rsidP="00C97504">
      <w:pPr>
        <w:pStyle w:val="BodyBoldRed"/>
        <w:rPr>
          <w:b w:val="0"/>
          <w:bCs w:val="0"/>
          <w:kern w:val="28"/>
          <w:szCs w:val="20"/>
        </w:rPr>
      </w:pPr>
    </w:p>
    <w:p w:rsidR="00F66A9C" w:rsidRPr="00F92D99" w:rsidRDefault="00F66A9C" w:rsidP="00C97504">
      <w:pPr>
        <w:pStyle w:val="BodyBoldRed"/>
        <w:numPr>
          <w:ilvl w:val="0"/>
          <w:numId w:val="10"/>
        </w:numPr>
        <w:ind w:left="426" w:hanging="426"/>
        <w:rPr>
          <w:caps/>
        </w:rPr>
      </w:pPr>
      <w:r w:rsidRPr="00F92D99">
        <w:rPr>
          <w:caps/>
        </w:rPr>
        <w:t xml:space="preserve">LIABILITY FOR LOSS AND DAMAGE </w:t>
      </w:r>
    </w:p>
    <w:p w:rsidR="0058517F" w:rsidRPr="00F66A9C" w:rsidRDefault="0058517F" w:rsidP="00C97504">
      <w:pPr>
        <w:pStyle w:val="BodyText"/>
        <w:widowControl w:val="0"/>
        <w:numPr>
          <w:ilvl w:val="0"/>
          <w:numId w:val="20"/>
        </w:numPr>
        <w:ind w:left="426" w:hanging="426"/>
        <w:jc w:val="both"/>
        <w:rPr>
          <w:rFonts w:ascii="Garamond" w:hAnsi="Garamond" w:cs="Arial"/>
          <w:color w:val="auto"/>
          <w:sz w:val="22"/>
          <w:szCs w:val="22"/>
          <w:lang w:val="en-GB"/>
        </w:rPr>
      </w:pPr>
      <w:r w:rsidRPr="00F66A9C">
        <w:rPr>
          <w:rFonts w:ascii="Garamond" w:hAnsi="Garamond" w:cs="Arial"/>
          <w:color w:val="auto"/>
          <w:sz w:val="22"/>
          <w:szCs w:val="22"/>
          <w:lang w:val="en-GB"/>
        </w:rPr>
        <w:t>The following provision is an express written term of your contract of employment:</w:t>
      </w:r>
    </w:p>
    <w:p w:rsidR="0058517F" w:rsidRPr="00F66A9C" w:rsidRDefault="0058517F" w:rsidP="00C97504">
      <w:pPr>
        <w:pStyle w:val="BodyText"/>
        <w:ind w:left="567" w:hanging="567"/>
        <w:jc w:val="both"/>
        <w:rPr>
          <w:rFonts w:ascii="Garamond" w:hAnsi="Garamond" w:cs="Arial"/>
          <w:color w:val="auto"/>
          <w:sz w:val="22"/>
          <w:szCs w:val="22"/>
          <w:lang w:val="en-GB"/>
        </w:rPr>
      </w:pPr>
    </w:p>
    <w:p w:rsidR="0058517F" w:rsidRPr="00F66A9C" w:rsidRDefault="0058517F" w:rsidP="00C97504">
      <w:pPr>
        <w:numPr>
          <w:ilvl w:val="0"/>
          <w:numId w:val="11"/>
        </w:numPr>
        <w:overflowPunct/>
        <w:ind w:left="851" w:hanging="425"/>
        <w:jc w:val="both"/>
        <w:rPr>
          <w:rFonts w:ascii="Garamond" w:hAnsi="Garamond" w:cs="Arial"/>
          <w:sz w:val="22"/>
          <w:szCs w:val="22"/>
        </w:rPr>
      </w:pPr>
      <w:r w:rsidRPr="00F66A9C">
        <w:rPr>
          <w:rFonts w:ascii="Garamond" w:hAnsi="Garamond" w:cs="Arial"/>
          <w:sz w:val="22"/>
          <w:szCs w:val="22"/>
        </w:rPr>
        <w:t>any damage to vehicles, stock or property that is the result of your carelessness, negligence or deliberate vandalism will render you liable to pay the full or part of the cost of repair or replacement;</w:t>
      </w:r>
    </w:p>
    <w:p w:rsidR="0058517F" w:rsidRPr="00F66A9C" w:rsidRDefault="0058517F" w:rsidP="00C97504">
      <w:pPr>
        <w:ind w:left="851" w:hanging="425"/>
        <w:jc w:val="both"/>
        <w:rPr>
          <w:rFonts w:ascii="Garamond" w:hAnsi="Garamond" w:cs="Arial"/>
          <w:sz w:val="22"/>
          <w:szCs w:val="22"/>
        </w:rPr>
      </w:pPr>
    </w:p>
    <w:p w:rsidR="0058517F" w:rsidRPr="00F66A9C" w:rsidRDefault="0058517F" w:rsidP="00C97504">
      <w:pPr>
        <w:numPr>
          <w:ilvl w:val="0"/>
          <w:numId w:val="11"/>
        </w:numPr>
        <w:overflowPunct/>
        <w:ind w:left="851" w:hanging="425"/>
        <w:jc w:val="both"/>
        <w:rPr>
          <w:rFonts w:ascii="Garamond" w:hAnsi="Garamond" w:cs="Arial"/>
          <w:sz w:val="22"/>
          <w:szCs w:val="22"/>
        </w:rPr>
      </w:pPr>
      <w:r w:rsidRPr="00F66A9C">
        <w:rPr>
          <w:rFonts w:ascii="Garamond" w:hAnsi="Garamond" w:cs="Arial"/>
          <w:sz w:val="22"/>
          <w:szCs w:val="22"/>
        </w:rPr>
        <w:t xml:space="preserve">any loss to </w:t>
      </w:r>
      <w:r w:rsidR="00204B57" w:rsidRPr="00F66A9C">
        <w:rPr>
          <w:rFonts w:ascii="Garamond" w:hAnsi="Garamond" w:cs="Arial"/>
          <w:sz w:val="22"/>
          <w:szCs w:val="22"/>
        </w:rPr>
        <w:t>me</w:t>
      </w:r>
      <w:r w:rsidRPr="00F66A9C">
        <w:rPr>
          <w:rFonts w:ascii="Garamond" w:hAnsi="Garamond" w:cs="Arial"/>
          <w:sz w:val="22"/>
          <w:szCs w:val="22"/>
        </w:rPr>
        <w:t xml:space="preserve"> that is the result of your failure to observe rules, procedures or instruction, or is as a result of your negligent behaviour or your unsatisfactory standards of work will render you liable to reimburse to </w:t>
      </w:r>
      <w:r w:rsidR="00204B57" w:rsidRPr="00F66A9C">
        <w:rPr>
          <w:rFonts w:ascii="Garamond" w:hAnsi="Garamond" w:cs="Arial"/>
          <w:sz w:val="22"/>
          <w:szCs w:val="22"/>
        </w:rPr>
        <w:t>me</w:t>
      </w:r>
      <w:r w:rsidRPr="00F66A9C">
        <w:rPr>
          <w:rFonts w:ascii="Garamond" w:hAnsi="Garamond" w:cs="Arial"/>
          <w:sz w:val="22"/>
          <w:szCs w:val="22"/>
        </w:rPr>
        <w:t xml:space="preserve"> the full or part of the cost of the loss; and</w:t>
      </w:r>
    </w:p>
    <w:p w:rsidR="0058517F" w:rsidRPr="00F66A9C" w:rsidRDefault="0058517F" w:rsidP="00C97504">
      <w:pPr>
        <w:ind w:left="851" w:hanging="425"/>
        <w:jc w:val="both"/>
        <w:rPr>
          <w:rFonts w:ascii="Garamond" w:hAnsi="Garamond" w:cs="Arial"/>
          <w:sz w:val="22"/>
          <w:szCs w:val="22"/>
        </w:rPr>
      </w:pPr>
    </w:p>
    <w:p w:rsidR="0058517F" w:rsidRPr="00F66A9C" w:rsidRDefault="0058517F" w:rsidP="00C97504">
      <w:pPr>
        <w:numPr>
          <w:ilvl w:val="0"/>
          <w:numId w:val="11"/>
        </w:numPr>
        <w:overflowPunct/>
        <w:ind w:left="851" w:hanging="425"/>
        <w:jc w:val="both"/>
        <w:rPr>
          <w:rFonts w:ascii="Garamond" w:hAnsi="Garamond" w:cs="Arial"/>
          <w:sz w:val="22"/>
          <w:szCs w:val="22"/>
        </w:rPr>
      </w:pPr>
      <w:r w:rsidRPr="00F66A9C">
        <w:rPr>
          <w:rFonts w:ascii="Garamond" w:hAnsi="Garamond" w:cs="Arial"/>
          <w:sz w:val="22"/>
          <w:szCs w:val="22"/>
        </w:rPr>
        <w:t xml:space="preserve">in the event of an at fault accident whilst driving </w:t>
      </w:r>
      <w:r w:rsidR="00204B57" w:rsidRPr="00F66A9C">
        <w:rPr>
          <w:rFonts w:ascii="Garamond" w:hAnsi="Garamond" w:cs="Arial"/>
          <w:sz w:val="22"/>
          <w:szCs w:val="22"/>
        </w:rPr>
        <w:t>my</w:t>
      </w:r>
      <w:r w:rsidRPr="00F66A9C">
        <w:rPr>
          <w:rFonts w:ascii="Garamond" w:hAnsi="Garamond" w:cs="Arial"/>
          <w:sz w:val="22"/>
          <w:szCs w:val="22"/>
        </w:rPr>
        <w:t xml:space="preserve"> vehicles you may be required to pay the cost of the insurance excess up to a maximum of £250.00.</w:t>
      </w:r>
    </w:p>
    <w:p w:rsidR="0058517F" w:rsidRPr="00F66A9C" w:rsidRDefault="0058517F" w:rsidP="00C97504">
      <w:pPr>
        <w:pStyle w:val="BodyText"/>
        <w:ind w:left="567" w:hanging="567"/>
        <w:jc w:val="both"/>
        <w:rPr>
          <w:rFonts w:ascii="Garamond" w:hAnsi="Garamond" w:cs="Arial"/>
          <w:color w:val="auto"/>
          <w:sz w:val="22"/>
          <w:szCs w:val="22"/>
          <w:lang w:val="en-GB"/>
        </w:rPr>
      </w:pPr>
    </w:p>
    <w:p w:rsidR="0058517F" w:rsidRPr="00F66A9C" w:rsidRDefault="0058517F" w:rsidP="00C97504">
      <w:pPr>
        <w:pStyle w:val="BodyText"/>
        <w:widowControl w:val="0"/>
        <w:numPr>
          <w:ilvl w:val="0"/>
          <w:numId w:val="20"/>
        </w:numPr>
        <w:ind w:left="426" w:hanging="426"/>
        <w:jc w:val="both"/>
        <w:rPr>
          <w:rFonts w:ascii="Garamond" w:hAnsi="Garamond" w:cs="Arial"/>
          <w:color w:val="auto"/>
          <w:sz w:val="22"/>
          <w:szCs w:val="22"/>
          <w:lang w:val="en-GB"/>
        </w:rPr>
      </w:pPr>
      <w:r w:rsidRPr="00F66A9C">
        <w:rPr>
          <w:rFonts w:ascii="Garamond" w:hAnsi="Garamond" w:cs="Arial"/>
          <w:color w:val="auto"/>
          <w:sz w:val="22"/>
          <w:szCs w:val="22"/>
          <w:lang w:val="en-GB"/>
        </w:rPr>
        <w:t xml:space="preserve">In the event of failure to pay, </w:t>
      </w:r>
      <w:r w:rsidR="00204B57" w:rsidRPr="00F66A9C">
        <w:rPr>
          <w:rFonts w:ascii="Garamond" w:hAnsi="Garamond" w:cs="Arial"/>
          <w:color w:val="auto"/>
          <w:sz w:val="22"/>
          <w:szCs w:val="22"/>
          <w:lang w:val="en-GB"/>
        </w:rPr>
        <w:t>I</w:t>
      </w:r>
      <w:r w:rsidRPr="00F66A9C">
        <w:rPr>
          <w:rFonts w:ascii="Garamond" w:hAnsi="Garamond" w:cs="Arial"/>
          <w:color w:val="auto"/>
          <w:sz w:val="22"/>
          <w:szCs w:val="22"/>
          <w:lang w:val="en-GB"/>
        </w:rPr>
        <w:t xml:space="preserve"> have the contractual right to deduct such costs from your pay.</w:t>
      </w:r>
    </w:p>
    <w:p w:rsidR="0058517F" w:rsidRDefault="0058517F" w:rsidP="00C97504">
      <w:pPr>
        <w:pStyle w:val="BodyText"/>
        <w:widowControl w:val="0"/>
        <w:jc w:val="both"/>
        <w:rPr>
          <w:rFonts w:ascii="Garamond" w:hAnsi="Garamond"/>
          <w:color w:val="auto"/>
          <w:sz w:val="22"/>
          <w:szCs w:val="22"/>
          <w:highlight w:val="yellow"/>
          <w:lang w:val="en-GB"/>
        </w:rPr>
      </w:pPr>
    </w:p>
    <w:p w:rsidR="003F49A1" w:rsidRDefault="003F49A1" w:rsidP="00C97504">
      <w:pPr>
        <w:widowControl/>
        <w:overflowPunct/>
        <w:autoSpaceDE/>
        <w:autoSpaceDN/>
        <w:adjustRightInd/>
        <w:rPr>
          <w:rFonts w:ascii="Garamond" w:hAnsi="Garamond"/>
          <w:kern w:val="0"/>
          <w:sz w:val="22"/>
          <w:szCs w:val="22"/>
          <w:highlight w:val="yellow"/>
          <w:lang w:eastAsia="en-US"/>
        </w:rPr>
      </w:pPr>
      <w:r>
        <w:rPr>
          <w:rFonts w:ascii="Garamond" w:hAnsi="Garamond"/>
          <w:sz w:val="22"/>
          <w:szCs w:val="22"/>
          <w:highlight w:val="yellow"/>
        </w:rPr>
        <w:br w:type="page"/>
      </w:r>
    </w:p>
    <w:p w:rsidR="00F66A9C" w:rsidRPr="00F66A9C" w:rsidRDefault="000E1E9A" w:rsidP="00C97504">
      <w:pPr>
        <w:pStyle w:val="Heading1"/>
        <w:rPr>
          <w:rStyle w:val="Hyperlink"/>
          <w:color w:val="auto"/>
          <w:u w:val="none"/>
        </w:rPr>
      </w:pPr>
      <w:bookmarkStart w:id="1" w:name="_Toc12534102"/>
      <w:r w:rsidRPr="00F66A9C">
        <w:rPr>
          <w:rStyle w:val="Hyperlink"/>
          <w:color w:val="auto"/>
          <w:u w:val="none"/>
        </w:rPr>
        <w:t>Health, Safety, Welfare And Hygiene</w:t>
      </w:r>
      <w:bookmarkEnd w:id="1"/>
    </w:p>
    <w:p w:rsidR="00F66A9C" w:rsidRDefault="00F66A9C" w:rsidP="00C97504">
      <w:pPr>
        <w:pStyle w:val="BodyBoldRed"/>
        <w:spacing w:after="0"/>
        <w:rPr>
          <w:sz w:val="22"/>
          <w:szCs w:val="22"/>
          <w:highlight w:val="yellow"/>
        </w:rPr>
      </w:pPr>
    </w:p>
    <w:p w:rsidR="00D65D40" w:rsidRPr="00F66A9C" w:rsidRDefault="00D65D40" w:rsidP="00C97504">
      <w:pPr>
        <w:pStyle w:val="BodyBoldRed"/>
        <w:numPr>
          <w:ilvl w:val="0"/>
          <w:numId w:val="12"/>
        </w:numPr>
        <w:ind w:left="426" w:hanging="426"/>
      </w:pPr>
      <w:r w:rsidRPr="00F66A9C">
        <w:t>SAFETY</w:t>
      </w:r>
    </w:p>
    <w:p w:rsidR="00D65D40" w:rsidRPr="00F66A9C" w:rsidRDefault="00D65D40" w:rsidP="00C97504">
      <w:pPr>
        <w:pStyle w:val="BodyText"/>
        <w:widowControl w:val="0"/>
        <w:numPr>
          <w:ilvl w:val="3"/>
          <w:numId w:val="11"/>
        </w:numPr>
        <w:ind w:left="426" w:hanging="426"/>
        <w:jc w:val="both"/>
        <w:rPr>
          <w:rFonts w:ascii="Garamond" w:hAnsi="Garamond" w:cs="Arial"/>
          <w:color w:val="auto"/>
          <w:sz w:val="22"/>
          <w:szCs w:val="22"/>
          <w:lang w:val="en-GB"/>
        </w:rPr>
      </w:pPr>
      <w:r w:rsidRPr="00F66A9C">
        <w:rPr>
          <w:rFonts w:ascii="Garamond" w:hAnsi="Garamond" w:cs="Arial"/>
          <w:color w:val="auto"/>
          <w:sz w:val="22"/>
          <w:szCs w:val="22"/>
          <w:lang w:val="en-GB"/>
        </w:rPr>
        <w:t xml:space="preserve">You must not take any action which could threaten the health or safety of </w:t>
      </w:r>
      <w:r w:rsidR="001A2951" w:rsidRPr="00F66A9C">
        <w:rPr>
          <w:rFonts w:ascii="Garamond" w:hAnsi="Garamond" w:cs="Arial"/>
          <w:color w:val="auto"/>
          <w:sz w:val="22"/>
          <w:szCs w:val="22"/>
          <w:lang w:val="en-GB"/>
        </w:rPr>
        <w:t xml:space="preserve">myself, </w:t>
      </w:r>
      <w:r w:rsidRPr="00F66A9C">
        <w:rPr>
          <w:rFonts w:ascii="Garamond" w:hAnsi="Garamond" w:cs="Arial"/>
          <w:color w:val="auto"/>
          <w:sz w:val="22"/>
          <w:szCs w:val="22"/>
          <w:lang w:val="en-GB"/>
        </w:rPr>
        <w:t>yourself, other employees, or members of the public.</w:t>
      </w:r>
    </w:p>
    <w:p w:rsidR="00D65D40" w:rsidRPr="00F66A9C" w:rsidRDefault="00D65D40" w:rsidP="00C97504">
      <w:pPr>
        <w:pStyle w:val="BodyText"/>
        <w:ind w:left="426" w:hanging="426"/>
        <w:jc w:val="both"/>
        <w:rPr>
          <w:rFonts w:ascii="Garamond" w:hAnsi="Garamond" w:cs="Arial"/>
          <w:color w:val="auto"/>
          <w:sz w:val="22"/>
          <w:szCs w:val="22"/>
          <w:lang w:val="en-GB"/>
        </w:rPr>
      </w:pPr>
    </w:p>
    <w:p w:rsidR="00D65D40" w:rsidRPr="00F66A9C" w:rsidRDefault="00D65D40" w:rsidP="00C97504">
      <w:pPr>
        <w:pStyle w:val="BodyText"/>
        <w:widowControl w:val="0"/>
        <w:numPr>
          <w:ilvl w:val="3"/>
          <w:numId w:val="11"/>
        </w:numPr>
        <w:ind w:left="426" w:hanging="426"/>
        <w:jc w:val="both"/>
        <w:rPr>
          <w:rFonts w:ascii="Garamond" w:hAnsi="Garamond" w:cs="Arial"/>
          <w:color w:val="auto"/>
          <w:sz w:val="22"/>
          <w:szCs w:val="22"/>
          <w:lang w:val="en-GB"/>
        </w:rPr>
      </w:pPr>
      <w:r w:rsidRPr="00F66A9C">
        <w:rPr>
          <w:rFonts w:ascii="Garamond" w:hAnsi="Garamond" w:cs="Arial"/>
          <w:color w:val="auto"/>
          <w:sz w:val="22"/>
          <w:szCs w:val="22"/>
          <w:lang w:val="en-GB"/>
        </w:rPr>
        <w:t>Protective clothing and other equipment which may be issued for your protection because of the nature of your job must be worn at all appropriate times.  Failure to do so could be a contravention of your health and safety responsibilities.  Once issued, this protective wear is your responsibility.</w:t>
      </w:r>
    </w:p>
    <w:p w:rsidR="00D65D40" w:rsidRPr="00F66A9C" w:rsidRDefault="00D65D40" w:rsidP="00C97504">
      <w:pPr>
        <w:pStyle w:val="BodyText"/>
        <w:ind w:left="426" w:hanging="426"/>
        <w:jc w:val="both"/>
        <w:rPr>
          <w:rFonts w:ascii="Garamond" w:hAnsi="Garamond" w:cs="Arial"/>
          <w:color w:val="auto"/>
          <w:sz w:val="22"/>
          <w:szCs w:val="22"/>
          <w:lang w:val="en-GB"/>
        </w:rPr>
      </w:pPr>
    </w:p>
    <w:p w:rsidR="00D65D40" w:rsidRPr="00F66A9C" w:rsidRDefault="00D65D40" w:rsidP="00C97504">
      <w:pPr>
        <w:pStyle w:val="BodyText"/>
        <w:widowControl w:val="0"/>
        <w:numPr>
          <w:ilvl w:val="3"/>
          <w:numId w:val="11"/>
        </w:numPr>
        <w:ind w:left="426" w:hanging="426"/>
        <w:jc w:val="both"/>
        <w:rPr>
          <w:rFonts w:ascii="Garamond" w:hAnsi="Garamond" w:cs="Arial"/>
          <w:color w:val="auto"/>
          <w:sz w:val="22"/>
          <w:szCs w:val="22"/>
          <w:lang w:val="en-GB"/>
        </w:rPr>
      </w:pPr>
      <w:r w:rsidRPr="00F66A9C">
        <w:rPr>
          <w:rFonts w:ascii="Garamond" w:hAnsi="Garamond" w:cs="Arial"/>
          <w:color w:val="auto"/>
          <w:sz w:val="22"/>
          <w:szCs w:val="22"/>
          <w:lang w:val="en-GB"/>
        </w:rPr>
        <w:t xml:space="preserve">You should report all accidents and injuries at work, no matter how minor, in the accident book. </w:t>
      </w:r>
    </w:p>
    <w:p w:rsidR="00D65D40" w:rsidRPr="00F66A9C" w:rsidRDefault="00D65D40" w:rsidP="00C97504">
      <w:pPr>
        <w:pStyle w:val="BodyText"/>
        <w:ind w:left="426" w:hanging="426"/>
        <w:jc w:val="both"/>
        <w:rPr>
          <w:rFonts w:ascii="Garamond" w:hAnsi="Garamond" w:cs="Arial"/>
          <w:color w:val="auto"/>
          <w:sz w:val="22"/>
          <w:szCs w:val="22"/>
          <w:lang w:val="en-GB"/>
        </w:rPr>
      </w:pPr>
    </w:p>
    <w:p w:rsidR="00D65D40" w:rsidRPr="00F66A9C" w:rsidRDefault="00D65D40" w:rsidP="00C97504">
      <w:pPr>
        <w:pStyle w:val="BodyText"/>
        <w:widowControl w:val="0"/>
        <w:numPr>
          <w:ilvl w:val="3"/>
          <w:numId w:val="11"/>
        </w:numPr>
        <w:ind w:left="426" w:hanging="426"/>
        <w:jc w:val="both"/>
        <w:rPr>
          <w:rFonts w:ascii="Garamond" w:hAnsi="Garamond" w:cs="Arial"/>
          <w:color w:val="auto"/>
          <w:sz w:val="22"/>
          <w:szCs w:val="22"/>
          <w:lang w:val="en-GB"/>
        </w:rPr>
      </w:pPr>
      <w:r w:rsidRPr="00F66A9C">
        <w:rPr>
          <w:rFonts w:ascii="Garamond" w:hAnsi="Garamond" w:cs="Arial"/>
          <w:color w:val="auto"/>
          <w:sz w:val="22"/>
          <w:szCs w:val="22"/>
          <w:lang w:val="en-GB"/>
        </w:rPr>
        <w:t>You must ensure that you are aware of our fire and evacuation procedures and the action you should take in the event of such an emergency.</w:t>
      </w:r>
    </w:p>
    <w:p w:rsidR="00D65D40" w:rsidRPr="000E1E9A" w:rsidRDefault="00D65D40" w:rsidP="00C97504">
      <w:pPr>
        <w:pStyle w:val="BodyText"/>
        <w:jc w:val="both"/>
        <w:rPr>
          <w:rFonts w:cs="Arial"/>
          <w:b/>
          <w:bCs/>
          <w:color w:val="auto"/>
          <w:szCs w:val="22"/>
          <w:highlight w:val="yellow"/>
          <w:lang w:val="en-GB"/>
        </w:rPr>
      </w:pPr>
    </w:p>
    <w:p w:rsidR="00D65D40" w:rsidRPr="00F66A9C" w:rsidRDefault="00D65D40" w:rsidP="00C97504">
      <w:pPr>
        <w:pStyle w:val="BodyBoldRed"/>
        <w:numPr>
          <w:ilvl w:val="0"/>
          <w:numId w:val="12"/>
        </w:numPr>
        <w:ind w:left="426" w:hanging="426"/>
      </w:pPr>
      <w:r w:rsidRPr="00F66A9C">
        <w:t>ALCOHOL &amp; DRUGS POLICY</w:t>
      </w:r>
    </w:p>
    <w:p w:rsidR="00D65D40" w:rsidRPr="00F66A9C" w:rsidRDefault="00D65D40" w:rsidP="00C97504">
      <w:pPr>
        <w:pStyle w:val="BodyText"/>
        <w:ind w:left="426"/>
        <w:jc w:val="both"/>
        <w:rPr>
          <w:rFonts w:ascii="Garamond" w:hAnsi="Garamond" w:cs="Arial"/>
          <w:color w:val="auto"/>
          <w:sz w:val="22"/>
          <w:szCs w:val="22"/>
          <w:lang w:val="en-GB"/>
        </w:rPr>
      </w:pPr>
      <w:r w:rsidRPr="00F66A9C">
        <w:rPr>
          <w:rFonts w:ascii="Garamond" w:hAnsi="Garamond" w:cs="Arial"/>
          <w:color w:val="auto"/>
          <w:sz w:val="22"/>
          <w:szCs w:val="22"/>
          <w:lang w:val="en-GB"/>
        </w:rPr>
        <w:t xml:space="preserve">If your performance or attendance at work is affected as a result of alcohol or drugs, or </w:t>
      </w:r>
      <w:r w:rsidR="001A2951" w:rsidRPr="00F66A9C">
        <w:rPr>
          <w:rFonts w:ascii="Garamond" w:hAnsi="Garamond" w:cs="Arial"/>
          <w:color w:val="auto"/>
          <w:sz w:val="22"/>
          <w:szCs w:val="22"/>
          <w:lang w:val="en-GB"/>
        </w:rPr>
        <w:t>I</w:t>
      </w:r>
      <w:r w:rsidRPr="00F66A9C">
        <w:rPr>
          <w:rFonts w:ascii="Garamond" w:hAnsi="Garamond" w:cs="Arial"/>
          <w:color w:val="auto"/>
          <w:sz w:val="22"/>
          <w:szCs w:val="22"/>
          <w:lang w:val="en-GB"/>
        </w:rPr>
        <w:t xml:space="preserve"> believe you have been involved in any drug related action/offence, you may be subject to disciplinary action and, dependent on the circumstances, this may lead to your dismissal.</w:t>
      </w:r>
    </w:p>
    <w:p w:rsidR="003F49A1" w:rsidRPr="009C5831" w:rsidRDefault="003F49A1" w:rsidP="00C97504">
      <w:pPr>
        <w:pStyle w:val="BodyText"/>
        <w:ind w:hanging="720"/>
        <w:jc w:val="both"/>
        <w:rPr>
          <w:rFonts w:cs="Arial"/>
          <w:color w:val="auto"/>
          <w:sz w:val="22"/>
          <w:szCs w:val="22"/>
          <w:highlight w:val="yellow"/>
          <w:lang w:val="en-GB"/>
        </w:rPr>
      </w:pPr>
    </w:p>
    <w:p w:rsidR="00D65D40" w:rsidRPr="00F66A9C" w:rsidRDefault="00D65D40" w:rsidP="00C97504">
      <w:pPr>
        <w:pStyle w:val="BodyBoldRed"/>
        <w:numPr>
          <w:ilvl w:val="0"/>
          <w:numId w:val="12"/>
        </w:numPr>
        <w:ind w:left="426" w:hanging="426"/>
      </w:pPr>
      <w:r w:rsidRPr="00F66A9C">
        <w:t>HYGIENE</w:t>
      </w:r>
    </w:p>
    <w:p w:rsidR="00D65D40" w:rsidRPr="00F66A9C" w:rsidRDefault="00D65D40" w:rsidP="00C97504">
      <w:pPr>
        <w:pStyle w:val="BodyText"/>
        <w:widowControl w:val="0"/>
        <w:numPr>
          <w:ilvl w:val="0"/>
          <w:numId w:val="21"/>
        </w:numPr>
        <w:ind w:left="426" w:hanging="426"/>
        <w:jc w:val="both"/>
        <w:rPr>
          <w:rFonts w:ascii="Garamond" w:hAnsi="Garamond" w:cs="Arial"/>
          <w:color w:val="auto"/>
          <w:sz w:val="22"/>
          <w:szCs w:val="22"/>
          <w:lang w:val="en-GB"/>
        </w:rPr>
      </w:pPr>
      <w:r w:rsidRPr="00F66A9C">
        <w:rPr>
          <w:rFonts w:ascii="Garamond" w:hAnsi="Garamond" w:cs="Arial"/>
          <w:color w:val="auto"/>
          <w:sz w:val="22"/>
          <w:szCs w:val="22"/>
          <w:lang w:val="en-GB"/>
        </w:rPr>
        <w:t>You must wash your hands immediately before commencing work and after using the toilet.</w:t>
      </w:r>
    </w:p>
    <w:p w:rsidR="00D65D40" w:rsidRPr="00F66A9C" w:rsidRDefault="00D65D40" w:rsidP="00C97504">
      <w:pPr>
        <w:pStyle w:val="BodyText"/>
        <w:ind w:left="426" w:hanging="426"/>
        <w:jc w:val="both"/>
        <w:rPr>
          <w:rFonts w:ascii="Garamond" w:hAnsi="Garamond" w:cs="Arial"/>
          <w:color w:val="auto"/>
          <w:sz w:val="22"/>
          <w:szCs w:val="22"/>
          <w:lang w:val="en-GB"/>
        </w:rPr>
      </w:pPr>
    </w:p>
    <w:p w:rsidR="00D65D40" w:rsidRPr="00F66A9C" w:rsidRDefault="00D65D40" w:rsidP="00C97504">
      <w:pPr>
        <w:pStyle w:val="BodyText"/>
        <w:widowControl w:val="0"/>
        <w:numPr>
          <w:ilvl w:val="0"/>
          <w:numId w:val="21"/>
        </w:numPr>
        <w:ind w:left="426" w:hanging="426"/>
        <w:jc w:val="both"/>
        <w:rPr>
          <w:rFonts w:ascii="Garamond" w:hAnsi="Garamond" w:cs="Arial"/>
          <w:color w:val="auto"/>
          <w:sz w:val="22"/>
          <w:szCs w:val="22"/>
          <w:lang w:val="en-GB"/>
        </w:rPr>
      </w:pPr>
      <w:r w:rsidRPr="00F66A9C">
        <w:rPr>
          <w:rFonts w:ascii="Garamond" w:hAnsi="Garamond" w:cs="Arial"/>
          <w:color w:val="auto"/>
          <w:sz w:val="22"/>
          <w:szCs w:val="22"/>
          <w:lang w:val="en-GB"/>
        </w:rPr>
        <w:t>Any cut or burn on the hand or arm must be covered with an approved visible dressing.</w:t>
      </w:r>
    </w:p>
    <w:p w:rsidR="00D65D40" w:rsidRPr="00F66A9C" w:rsidRDefault="00D65D40" w:rsidP="00C97504">
      <w:pPr>
        <w:pStyle w:val="BodyText"/>
        <w:ind w:left="426" w:hanging="426"/>
        <w:jc w:val="both"/>
        <w:rPr>
          <w:rFonts w:ascii="Garamond" w:hAnsi="Garamond" w:cs="Arial"/>
          <w:color w:val="auto"/>
          <w:sz w:val="22"/>
          <w:szCs w:val="22"/>
          <w:lang w:val="en-GB"/>
        </w:rPr>
      </w:pPr>
    </w:p>
    <w:p w:rsidR="00D65D40" w:rsidRPr="00F66A9C" w:rsidRDefault="00D65D40" w:rsidP="00C97504">
      <w:pPr>
        <w:pStyle w:val="BodyText"/>
        <w:widowControl w:val="0"/>
        <w:numPr>
          <w:ilvl w:val="0"/>
          <w:numId w:val="21"/>
        </w:numPr>
        <w:ind w:left="426" w:hanging="426"/>
        <w:jc w:val="both"/>
        <w:rPr>
          <w:rFonts w:ascii="Garamond" w:hAnsi="Garamond" w:cs="Arial"/>
          <w:color w:val="auto"/>
          <w:sz w:val="22"/>
          <w:szCs w:val="22"/>
          <w:lang w:val="en-GB"/>
        </w:rPr>
      </w:pPr>
      <w:r w:rsidRPr="00F66A9C">
        <w:rPr>
          <w:rFonts w:ascii="Garamond" w:hAnsi="Garamond" w:cs="Arial"/>
          <w:color w:val="auto"/>
          <w:sz w:val="22"/>
          <w:szCs w:val="22"/>
          <w:lang w:val="en-GB"/>
        </w:rPr>
        <w:t>If you are suffering from an infectious or contagious disease or illness, or have a bowel disorder, boils, skin or mouth infection, you must not report for work without clearance from your own doctor.</w:t>
      </w:r>
    </w:p>
    <w:p w:rsidR="00D65D40" w:rsidRPr="00F66A9C" w:rsidRDefault="00D65D40" w:rsidP="00C97504">
      <w:pPr>
        <w:pStyle w:val="BodyText"/>
        <w:ind w:left="426" w:hanging="426"/>
        <w:jc w:val="both"/>
        <w:rPr>
          <w:rFonts w:ascii="Garamond" w:hAnsi="Garamond" w:cs="Arial"/>
          <w:color w:val="auto"/>
          <w:sz w:val="22"/>
          <w:szCs w:val="22"/>
          <w:lang w:val="en-GB"/>
        </w:rPr>
      </w:pPr>
    </w:p>
    <w:p w:rsidR="00D65D40" w:rsidRPr="00F66A9C" w:rsidRDefault="00D65D40" w:rsidP="00C97504">
      <w:pPr>
        <w:pStyle w:val="BodyText"/>
        <w:widowControl w:val="0"/>
        <w:numPr>
          <w:ilvl w:val="0"/>
          <w:numId w:val="21"/>
        </w:numPr>
        <w:ind w:left="426" w:hanging="426"/>
        <w:jc w:val="both"/>
        <w:rPr>
          <w:rFonts w:ascii="Garamond" w:hAnsi="Garamond" w:cs="Arial"/>
          <w:color w:val="auto"/>
          <w:sz w:val="22"/>
          <w:szCs w:val="22"/>
          <w:lang w:val="en-GB"/>
        </w:rPr>
      </w:pPr>
      <w:r w:rsidRPr="00F66A9C">
        <w:rPr>
          <w:rFonts w:ascii="Garamond" w:hAnsi="Garamond" w:cs="Arial"/>
          <w:color w:val="auto"/>
          <w:sz w:val="22"/>
          <w:szCs w:val="22"/>
          <w:lang w:val="en-GB"/>
        </w:rPr>
        <w:t>Contact with any person suffering from an infectious or contagious disease must be reported and you must have clearance from your own doctor before commencing work.</w:t>
      </w:r>
    </w:p>
    <w:p w:rsidR="005D7B00" w:rsidRPr="009C5831" w:rsidRDefault="005D7B00" w:rsidP="00C97504">
      <w:pPr>
        <w:pStyle w:val="BodyText"/>
        <w:widowControl w:val="0"/>
        <w:ind w:hanging="709"/>
        <w:jc w:val="both"/>
        <w:rPr>
          <w:rFonts w:cs="Arial"/>
          <w:color w:val="auto"/>
          <w:sz w:val="22"/>
          <w:szCs w:val="22"/>
          <w:highlight w:val="yellow"/>
          <w:lang w:val="en-GB"/>
        </w:rPr>
      </w:pPr>
    </w:p>
    <w:p w:rsidR="00D65D40" w:rsidRPr="00F66A9C" w:rsidRDefault="00D65D40" w:rsidP="00C97504">
      <w:pPr>
        <w:pStyle w:val="BodyBoldRed"/>
        <w:numPr>
          <w:ilvl w:val="0"/>
          <w:numId w:val="12"/>
        </w:numPr>
        <w:ind w:left="426" w:hanging="426"/>
      </w:pPr>
      <w:r w:rsidRPr="00F66A9C">
        <w:t xml:space="preserve">NO SMOKING POLICY </w:t>
      </w:r>
    </w:p>
    <w:p w:rsidR="00D65D40" w:rsidRPr="00F66A9C" w:rsidRDefault="00D65D40" w:rsidP="00C97504">
      <w:pPr>
        <w:pStyle w:val="BodyText"/>
        <w:ind w:left="426" w:hanging="426"/>
        <w:jc w:val="both"/>
        <w:rPr>
          <w:rFonts w:ascii="Garamond" w:hAnsi="Garamond" w:cs="Arial"/>
          <w:color w:val="auto"/>
          <w:sz w:val="22"/>
          <w:szCs w:val="22"/>
        </w:rPr>
      </w:pPr>
      <w:r w:rsidRPr="00F66A9C">
        <w:rPr>
          <w:rFonts w:ascii="Garamond" w:hAnsi="Garamond" w:cs="Arial"/>
          <w:color w:val="auto"/>
          <w:sz w:val="22"/>
          <w:szCs w:val="22"/>
        </w:rPr>
        <w:t>Smoking on the premises (including vehicles) is not permitted. This includes e-cigarettes.</w:t>
      </w:r>
    </w:p>
    <w:p w:rsidR="00D65D40" w:rsidRPr="009C5831" w:rsidRDefault="00D65D40" w:rsidP="00C97504">
      <w:pPr>
        <w:pStyle w:val="BodyText"/>
        <w:ind w:left="426" w:hanging="426"/>
        <w:jc w:val="both"/>
        <w:rPr>
          <w:rFonts w:cs="Arial"/>
          <w:color w:val="auto"/>
          <w:sz w:val="22"/>
          <w:szCs w:val="22"/>
          <w:highlight w:val="yellow"/>
        </w:rPr>
      </w:pPr>
    </w:p>
    <w:p w:rsidR="00D65D40" w:rsidRPr="00F66A9C" w:rsidRDefault="00D65D40" w:rsidP="00C97504">
      <w:pPr>
        <w:pStyle w:val="BodyBoldRed"/>
        <w:numPr>
          <w:ilvl w:val="0"/>
          <w:numId w:val="12"/>
        </w:numPr>
        <w:ind w:left="426" w:hanging="426"/>
      </w:pPr>
      <w:r w:rsidRPr="00F66A9C">
        <w:t xml:space="preserve">FITNESS FOR </w:t>
      </w:r>
      <w:smartTag w:uri="urn:schemas-microsoft-com:office:smarttags" w:element="stockticker">
        <w:r w:rsidRPr="00F66A9C">
          <w:t>WORK</w:t>
        </w:r>
      </w:smartTag>
    </w:p>
    <w:p w:rsidR="00D65D40" w:rsidRPr="00F66A9C" w:rsidRDefault="00D65D40" w:rsidP="00C97504">
      <w:pPr>
        <w:jc w:val="both"/>
        <w:rPr>
          <w:rFonts w:ascii="Garamond" w:hAnsi="Garamond" w:cs="Arial"/>
          <w:sz w:val="22"/>
          <w:szCs w:val="22"/>
        </w:rPr>
      </w:pPr>
      <w:r w:rsidRPr="00F66A9C">
        <w:rPr>
          <w:rFonts w:ascii="Garamond" w:hAnsi="Garamond" w:cs="Arial"/>
          <w:sz w:val="22"/>
          <w:szCs w:val="22"/>
        </w:rPr>
        <w:t xml:space="preserve">If you arrive for work and, in our opinion, you are not fit to work, </w:t>
      </w:r>
      <w:r w:rsidR="00204B57" w:rsidRPr="00F66A9C">
        <w:rPr>
          <w:rFonts w:ascii="Garamond" w:hAnsi="Garamond" w:cs="Arial"/>
          <w:sz w:val="22"/>
          <w:szCs w:val="22"/>
        </w:rPr>
        <w:t>I</w:t>
      </w:r>
      <w:r w:rsidRPr="00F66A9C">
        <w:rPr>
          <w:rFonts w:ascii="Garamond" w:hAnsi="Garamond" w:cs="Arial"/>
          <w:sz w:val="22"/>
          <w:szCs w:val="22"/>
        </w:rPr>
        <w:t xml:space="preserve"> reserve the right to exercise our duty of care if </w:t>
      </w:r>
      <w:r w:rsidR="00204B57" w:rsidRPr="00F66A9C">
        <w:rPr>
          <w:rFonts w:ascii="Garamond" w:hAnsi="Garamond" w:cs="Arial"/>
          <w:sz w:val="22"/>
          <w:szCs w:val="22"/>
        </w:rPr>
        <w:t>I</w:t>
      </w:r>
      <w:r w:rsidRPr="00F66A9C">
        <w:rPr>
          <w:rFonts w:ascii="Garamond" w:hAnsi="Garamond" w:cs="Arial"/>
          <w:sz w:val="22"/>
          <w:szCs w:val="22"/>
        </w:rPr>
        <w:t xml:space="preserve"> believe that you may not be able to undertake your duties in a safe manner or may pose a safety risk to others, and send you away for the remainder of the day with or without pay and, dependent on the circumstances, you may be liable to disciplinary action. </w:t>
      </w:r>
    </w:p>
    <w:p w:rsidR="00D65D40" w:rsidRPr="009C5831" w:rsidRDefault="00D65D40" w:rsidP="00C97504">
      <w:pPr>
        <w:ind w:left="426" w:hanging="426"/>
        <w:jc w:val="both"/>
        <w:rPr>
          <w:rFonts w:ascii="Arial" w:hAnsi="Arial" w:cs="Arial"/>
          <w:sz w:val="22"/>
          <w:szCs w:val="22"/>
          <w:highlight w:val="yellow"/>
        </w:rPr>
      </w:pPr>
    </w:p>
    <w:p w:rsidR="00D65D40" w:rsidRPr="00F66A9C" w:rsidRDefault="00D65D40" w:rsidP="00C97504">
      <w:pPr>
        <w:pStyle w:val="BodyBoldRed"/>
        <w:numPr>
          <w:ilvl w:val="0"/>
          <w:numId w:val="12"/>
        </w:numPr>
        <w:ind w:left="426" w:hanging="426"/>
      </w:pPr>
      <w:r w:rsidRPr="00F66A9C">
        <w:t>MANUAL HANDLING</w:t>
      </w:r>
    </w:p>
    <w:p w:rsidR="00F66A9C" w:rsidRDefault="00D65D40" w:rsidP="00C97504">
      <w:pPr>
        <w:jc w:val="both"/>
        <w:rPr>
          <w:rFonts w:ascii="Arial" w:hAnsi="Arial" w:cs="Arial"/>
          <w:sz w:val="22"/>
          <w:szCs w:val="22"/>
        </w:rPr>
      </w:pPr>
      <w:r w:rsidRPr="00F66A9C">
        <w:rPr>
          <w:rFonts w:ascii="Garamond" w:hAnsi="Garamond" w:cs="Arial"/>
          <w:sz w:val="22"/>
          <w:szCs w:val="22"/>
        </w:rPr>
        <w:t xml:space="preserve">You are required, in accordance with the Manual Handling Regulations 1992, to advise </w:t>
      </w:r>
      <w:r w:rsidR="00204B57" w:rsidRPr="00F66A9C">
        <w:rPr>
          <w:rFonts w:ascii="Garamond" w:hAnsi="Garamond" w:cs="Arial"/>
          <w:sz w:val="22"/>
          <w:szCs w:val="22"/>
        </w:rPr>
        <w:t>me</w:t>
      </w:r>
      <w:r w:rsidRPr="00F66A9C">
        <w:rPr>
          <w:rFonts w:ascii="Garamond" w:hAnsi="Garamond" w:cs="Arial"/>
          <w:sz w:val="22"/>
          <w:szCs w:val="22"/>
        </w:rPr>
        <w:t xml:space="preserve"> of any condition which may make you more vulnerable to injury.</w:t>
      </w:r>
      <w:r w:rsidR="005D7B00">
        <w:rPr>
          <w:rFonts w:ascii="Arial" w:hAnsi="Arial" w:cs="Arial"/>
          <w:sz w:val="22"/>
          <w:szCs w:val="22"/>
        </w:rPr>
        <w:t xml:space="preserve"> </w:t>
      </w:r>
    </w:p>
    <w:p w:rsidR="00D65D40" w:rsidRPr="005D7B00" w:rsidRDefault="00D65D40" w:rsidP="00C97504">
      <w:pPr>
        <w:jc w:val="both"/>
        <w:rPr>
          <w:rFonts w:ascii="Arial" w:hAnsi="Arial" w:cs="Arial"/>
          <w:sz w:val="22"/>
          <w:szCs w:val="22"/>
        </w:rPr>
      </w:pPr>
      <w:r w:rsidRPr="005D7B00">
        <w:rPr>
          <w:rFonts w:ascii="Arial" w:hAnsi="Arial" w:cs="Arial"/>
          <w:sz w:val="22"/>
          <w:szCs w:val="22"/>
        </w:rPr>
        <w:br w:type="page"/>
      </w:r>
    </w:p>
    <w:p w:rsidR="006739C9" w:rsidRPr="00F66A9C" w:rsidRDefault="00F66A9C" w:rsidP="00C97504">
      <w:pPr>
        <w:pStyle w:val="Heading1"/>
        <w:rPr>
          <w:rFonts w:cs="Arial"/>
          <w:bCs/>
          <w:szCs w:val="48"/>
        </w:rPr>
      </w:pPr>
      <w:bookmarkStart w:id="2" w:name="_Toc12534103"/>
      <w:r w:rsidRPr="00F66A9C">
        <w:rPr>
          <w:rFonts w:cs="Arial"/>
          <w:bCs/>
          <w:szCs w:val="48"/>
        </w:rPr>
        <w:t>Disciplinary Rules</w:t>
      </w:r>
      <w:bookmarkEnd w:id="2"/>
    </w:p>
    <w:p w:rsidR="00F66A9C" w:rsidRDefault="00F66A9C" w:rsidP="00C97504">
      <w:pPr>
        <w:shd w:val="clear" w:color="auto" w:fill="FFFFFF" w:themeFill="background1"/>
        <w:jc w:val="both"/>
        <w:rPr>
          <w:rFonts w:ascii="Arial" w:hAnsi="Arial" w:cs="Arial"/>
          <w:b/>
          <w:bCs/>
          <w:sz w:val="22"/>
          <w:szCs w:val="22"/>
          <w:lang w:val="en-US"/>
        </w:rPr>
      </w:pPr>
    </w:p>
    <w:p w:rsidR="00BC4ED2" w:rsidRPr="000E1E9A" w:rsidRDefault="006739C9" w:rsidP="00C97504">
      <w:pPr>
        <w:pStyle w:val="BodyBoldRed"/>
        <w:numPr>
          <w:ilvl w:val="0"/>
          <w:numId w:val="22"/>
        </w:numPr>
        <w:ind w:left="426" w:hanging="426"/>
        <w:rPr>
          <w:szCs w:val="22"/>
        </w:rPr>
      </w:pPr>
      <w:r w:rsidRPr="000E1E9A">
        <w:rPr>
          <w:szCs w:val="22"/>
        </w:rPr>
        <w:t>INTRODUCTION</w:t>
      </w:r>
    </w:p>
    <w:p w:rsidR="006739C9" w:rsidRPr="00F66A9C" w:rsidRDefault="006739C9" w:rsidP="00C97504">
      <w:pPr>
        <w:pStyle w:val="BodyText"/>
        <w:widowControl w:val="0"/>
        <w:numPr>
          <w:ilvl w:val="6"/>
          <w:numId w:val="11"/>
        </w:numPr>
        <w:ind w:left="426" w:hanging="426"/>
        <w:jc w:val="both"/>
        <w:rPr>
          <w:rFonts w:ascii="Garamond" w:hAnsi="Garamond" w:cs="Arial"/>
          <w:color w:val="auto"/>
          <w:sz w:val="22"/>
          <w:szCs w:val="22"/>
          <w:lang w:val="en-GB"/>
        </w:rPr>
      </w:pPr>
      <w:r w:rsidRPr="00F66A9C">
        <w:rPr>
          <w:rFonts w:ascii="Garamond" w:hAnsi="Garamond" w:cs="Arial"/>
          <w:color w:val="auto"/>
          <w:sz w:val="22"/>
          <w:szCs w:val="22"/>
          <w:lang w:val="en-GB"/>
        </w:rPr>
        <w:t>It is necessary to have a minimum number of rules in the interests of us all.</w:t>
      </w:r>
      <w:r w:rsidR="00EB38D5" w:rsidRPr="00F66A9C">
        <w:rPr>
          <w:rFonts w:ascii="Garamond" w:hAnsi="Garamond" w:cs="Arial"/>
          <w:color w:val="auto"/>
          <w:sz w:val="22"/>
          <w:szCs w:val="22"/>
          <w:lang w:val="en-GB"/>
        </w:rPr>
        <w:t xml:space="preserve"> </w:t>
      </w:r>
    </w:p>
    <w:p w:rsidR="00BC4ED2" w:rsidRPr="00F66A9C" w:rsidRDefault="00BC4ED2" w:rsidP="00C97504">
      <w:pPr>
        <w:pStyle w:val="BodyText"/>
        <w:shd w:val="clear" w:color="auto" w:fill="FFFFFF" w:themeFill="background1"/>
        <w:ind w:left="426" w:hanging="426"/>
        <w:jc w:val="both"/>
        <w:rPr>
          <w:rFonts w:ascii="Garamond" w:hAnsi="Garamond" w:cs="Arial"/>
          <w:color w:val="auto"/>
          <w:sz w:val="22"/>
          <w:szCs w:val="22"/>
          <w:lang w:val="en-GB"/>
        </w:rPr>
      </w:pPr>
    </w:p>
    <w:p w:rsidR="00BC4ED2" w:rsidRPr="00F66A9C" w:rsidRDefault="006739C9" w:rsidP="00C97504">
      <w:pPr>
        <w:pStyle w:val="BodyText"/>
        <w:widowControl w:val="0"/>
        <w:numPr>
          <w:ilvl w:val="6"/>
          <w:numId w:val="11"/>
        </w:numPr>
        <w:ind w:left="426" w:hanging="426"/>
        <w:jc w:val="both"/>
        <w:rPr>
          <w:rFonts w:ascii="Garamond" w:hAnsi="Garamond" w:cs="Arial"/>
          <w:color w:val="auto"/>
          <w:sz w:val="22"/>
          <w:szCs w:val="22"/>
          <w:lang w:val="en-GB"/>
        </w:rPr>
      </w:pPr>
      <w:r w:rsidRPr="00F66A9C">
        <w:rPr>
          <w:rFonts w:ascii="Garamond" w:hAnsi="Garamond" w:cs="Arial"/>
          <w:color w:val="auto"/>
          <w:sz w:val="22"/>
          <w:szCs w:val="22"/>
          <w:lang w:val="en-GB"/>
        </w:rPr>
        <w:t>The rules set standards of performance and behaviour whilst the procedures are designed to help promote fairness and order in the treatment of individuals.  It is my aim that the rules and procedures should emphasise and encourage improvement in the conduct of individuals, where they are failing to meet the required standards, and not be seen merely as a means of punishment.  I reserve the right to amend these rules and procedures where appropriate.</w:t>
      </w:r>
    </w:p>
    <w:p w:rsidR="00BC4ED2" w:rsidRPr="00F66A9C" w:rsidRDefault="00BC4ED2" w:rsidP="00C97504">
      <w:pPr>
        <w:pStyle w:val="BodyText"/>
        <w:widowControl w:val="0"/>
        <w:ind w:left="426" w:hanging="426"/>
        <w:jc w:val="both"/>
        <w:rPr>
          <w:rFonts w:ascii="Garamond" w:hAnsi="Garamond" w:cs="Arial"/>
          <w:color w:val="auto"/>
          <w:sz w:val="22"/>
          <w:szCs w:val="22"/>
          <w:lang w:val="en-GB"/>
        </w:rPr>
      </w:pPr>
    </w:p>
    <w:p w:rsidR="00BC4ED2" w:rsidRPr="00F66A9C" w:rsidRDefault="006739C9" w:rsidP="00C97504">
      <w:pPr>
        <w:pStyle w:val="BodyText"/>
        <w:widowControl w:val="0"/>
        <w:numPr>
          <w:ilvl w:val="6"/>
          <w:numId w:val="11"/>
        </w:numPr>
        <w:ind w:left="426" w:hanging="426"/>
        <w:jc w:val="both"/>
        <w:rPr>
          <w:rFonts w:ascii="Garamond" w:hAnsi="Garamond" w:cs="Arial"/>
          <w:color w:val="auto"/>
          <w:sz w:val="22"/>
          <w:szCs w:val="22"/>
          <w:lang w:val="en-GB"/>
        </w:rPr>
      </w:pPr>
      <w:r w:rsidRPr="00F66A9C">
        <w:rPr>
          <w:rFonts w:ascii="Garamond" w:hAnsi="Garamond" w:cs="Arial"/>
          <w:color w:val="auto"/>
          <w:sz w:val="22"/>
          <w:szCs w:val="22"/>
          <w:lang w:val="en-GB"/>
        </w:rPr>
        <w:t>Every effort will be made to ensure that any action taken under this procedure is fair, with you being given the opportunity to state your case and appeal against any decision that you consider to be unjust.</w:t>
      </w:r>
    </w:p>
    <w:p w:rsidR="00BC4ED2" w:rsidRPr="00F66A9C" w:rsidRDefault="00BC4ED2" w:rsidP="00C97504">
      <w:pPr>
        <w:pStyle w:val="BodyText"/>
        <w:widowControl w:val="0"/>
        <w:ind w:left="426" w:hanging="426"/>
        <w:jc w:val="both"/>
        <w:rPr>
          <w:rFonts w:ascii="Garamond" w:hAnsi="Garamond" w:cs="Arial"/>
          <w:color w:val="auto"/>
          <w:sz w:val="22"/>
          <w:szCs w:val="22"/>
          <w:lang w:val="en-GB"/>
        </w:rPr>
      </w:pPr>
    </w:p>
    <w:p w:rsidR="00BC4ED2" w:rsidRPr="00F66A9C" w:rsidRDefault="006739C9" w:rsidP="00C97504">
      <w:pPr>
        <w:pStyle w:val="BodyText"/>
        <w:widowControl w:val="0"/>
        <w:numPr>
          <w:ilvl w:val="6"/>
          <w:numId w:val="11"/>
        </w:numPr>
        <w:ind w:left="426" w:hanging="426"/>
        <w:jc w:val="both"/>
        <w:rPr>
          <w:rFonts w:ascii="Garamond" w:hAnsi="Garamond" w:cs="Arial"/>
          <w:color w:val="auto"/>
          <w:sz w:val="22"/>
          <w:szCs w:val="22"/>
          <w:lang w:val="en-GB"/>
        </w:rPr>
      </w:pPr>
      <w:r w:rsidRPr="00F66A9C">
        <w:rPr>
          <w:rFonts w:ascii="Garamond" w:hAnsi="Garamond" w:cs="Arial"/>
          <w:color w:val="auto"/>
          <w:sz w:val="22"/>
          <w:szCs w:val="22"/>
          <w:lang w:val="en-GB"/>
        </w:rPr>
        <w:t>The following rules and procedures should ensure that:-</w:t>
      </w:r>
    </w:p>
    <w:p w:rsidR="00BC4ED2" w:rsidRPr="00F66A9C" w:rsidRDefault="00BC4ED2" w:rsidP="00C97504">
      <w:pPr>
        <w:pStyle w:val="BodyText"/>
        <w:shd w:val="clear" w:color="auto" w:fill="FFFFFF" w:themeFill="background1"/>
        <w:ind w:hanging="720"/>
        <w:jc w:val="both"/>
        <w:rPr>
          <w:rFonts w:ascii="Garamond" w:hAnsi="Garamond" w:cs="Arial"/>
          <w:color w:val="auto"/>
          <w:sz w:val="22"/>
          <w:szCs w:val="22"/>
          <w:lang w:val="en-GB"/>
        </w:rPr>
      </w:pPr>
    </w:p>
    <w:p w:rsidR="00BC4ED2" w:rsidRPr="00F66A9C" w:rsidRDefault="006739C9" w:rsidP="00C97504">
      <w:pPr>
        <w:pStyle w:val="BodyText"/>
        <w:numPr>
          <w:ilvl w:val="7"/>
          <w:numId w:val="11"/>
        </w:numPr>
        <w:shd w:val="clear" w:color="auto" w:fill="FFFFFF" w:themeFill="background1"/>
        <w:ind w:left="852" w:hanging="426"/>
        <w:jc w:val="both"/>
        <w:rPr>
          <w:rFonts w:ascii="Garamond" w:hAnsi="Garamond" w:cs="Arial"/>
          <w:color w:val="auto"/>
          <w:sz w:val="22"/>
          <w:szCs w:val="22"/>
          <w:lang w:val="en-GB"/>
        </w:rPr>
      </w:pPr>
      <w:r w:rsidRPr="00F66A9C">
        <w:rPr>
          <w:rFonts w:ascii="Garamond" w:hAnsi="Garamond" w:cs="Arial"/>
          <w:color w:val="auto"/>
          <w:sz w:val="22"/>
          <w:szCs w:val="22"/>
          <w:lang w:val="en-GB"/>
        </w:rPr>
        <w:t>the correct procedure is used when requiring you to attend a disciplinary hearing;</w:t>
      </w:r>
    </w:p>
    <w:p w:rsidR="00BC4ED2" w:rsidRPr="00F66A9C" w:rsidRDefault="00BC4ED2" w:rsidP="00C97504">
      <w:pPr>
        <w:pStyle w:val="BodyText"/>
        <w:shd w:val="clear" w:color="auto" w:fill="FFFFFF" w:themeFill="background1"/>
        <w:ind w:left="852" w:hanging="426"/>
        <w:jc w:val="both"/>
        <w:rPr>
          <w:rFonts w:ascii="Garamond" w:hAnsi="Garamond" w:cs="Arial"/>
          <w:color w:val="auto"/>
          <w:sz w:val="22"/>
          <w:szCs w:val="22"/>
          <w:lang w:val="en-GB"/>
        </w:rPr>
      </w:pPr>
    </w:p>
    <w:p w:rsidR="00BC4ED2" w:rsidRPr="00F66A9C" w:rsidRDefault="006739C9" w:rsidP="00C97504">
      <w:pPr>
        <w:pStyle w:val="BodyText"/>
        <w:numPr>
          <w:ilvl w:val="1"/>
          <w:numId w:val="11"/>
        </w:numPr>
        <w:shd w:val="clear" w:color="auto" w:fill="FFFFFF" w:themeFill="background1"/>
        <w:ind w:left="852" w:hanging="426"/>
        <w:jc w:val="both"/>
        <w:rPr>
          <w:rFonts w:ascii="Garamond" w:hAnsi="Garamond" w:cs="Arial"/>
          <w:color w:val="auto"/>
          <w:sz w:val="22"/>
          <w:szCs w:val="22"/>
          <w:lang w:val="en-GB"/>
        </w:rPr>
      </w:pPr>
      <w:r w:rsidRPr="00F66A9C">
        <w:rPr>
          <w:rFonts w:ascii="Garamond" w:hAnsi="Garamond" w:cs="Arial"/>
          <w:color w:val="auto"/>
          <w:sz w:val="22"/>
          <w:szCs w:val="22"/>
          <w:lang w:val="en-GB"/>
        </w:rPr>
        <w:t>you are fully aware of the standards of performance, action and behaviour required of you;</w:t>
      </w:r>
    </w:p>
    <w:p w:rsidR="00BC4ED2" w:rsidRPr="00F66A9C" w:rsidRDefault="00BC4ED2" w:rsidP="00C97504">
      <w:pPr>
        <w:pStyle w:val="BodyText"/>
        <w:shd w:val="clear" w:color="auto" w:fill="FFFFFF" w:themeFill="background1"/>
        <w:ind w:left="852" w:hanging="426"/>
        <w:jc w:val="both"/>
        <w:rPr>
          <w:rFonts w:ascii="Garamond" w:hAnsi="Garamond" w:cs="Arial"/>
          <w:color w:val="auto"/>
          <w:sz w:val="22"/>
          <w:szCs w:val="22"/>
          <w:lang w:val="en-GB"/>
        </w:rPr>
      </w:pPr>
    </w:p>
    <w:p w:rsidR="00BC4ED2" w:rsidRPr="00F66A9C" w:rsidRDefault="006739C9" w:rsidP="00C97504">
      <w:pPr>
        <w:pStyle w:val="BodyText"/>
        <w:numPr>
          <w:ilvl w:val="1"/>
          <w:numId w:val="11"/>
        </w:numPr>
        <w:shd w:val="clear" w:color="auto" w:fill="FFFFFF" w:themeFill="background1"/>
        <w:ind w:left="852" w:hanging="426"/>
        <w:jc w:val="both"/>
        <w:rPr>
          <w:rFonts w:ascii="Garamond" w:hAnsi="Garamond" w:cs="Arial"/>
          <w:color w:val="auto"/>
          <w:sz w:val="22"/>
          <w:szCs w:val="22"/>
          <w:lang w:val="en-GB"/>
        </w:rPr>
      </w:pPr>
      <w:r w:rsidRPr="00F66A9C">
        <w:rPr>
          <w:rFonts w:ascii="Garamond" w:hAnsi="Garamond" w:cs="Arial"/>
          <w:color w:val="auto"/>
          <w:sz w:val="22"/>
          <w:szCs w:val="22"/>
          <w:lang w:val="en-GB"/>
        </w:rPr>
        <w:t>disciplinary action, where necessary, is taken speedily and in a fair, uniform and consistent manner;</w:t>
      </w:r>
    </w:p>
    <w:p w:rsidR="00BC4ED2" w:rsidRPr="00F66A9C" w:rsidRDefault="00BC4ED2" w:rsidP="00C97504">
      <w:pPr>
        <w:pStyle w:val="BodyText"/>
        <w:shd w:val="clear" w:color="auto" w:fill="FFFFFF" w:themeFill="background1"/>
        <w:ind w:left="852" w:hanging="426"/>
        <w:jc w:val="both"/>
        <w:rPr>
          <w:rFonts w:ascii="Garamond" w:hAnsi="Garamond" w:cs="Arial"/>
          <w:color w:val="auto"/>
          <w:sz w:val="22"/>
          <w:szCs w:val="22"/>
          <w:lang w:val="en-GB"/>
        </w:rPr>
      </w:pPr>
    </w:p>
    <w:p w:rsidR="00BC4ED2" w:rsidRPr="00F66A9C" w:rsidRDefault="006739C9" w:rsidP="00C97504">
      <w:pPr>
        <w:pStyle w:val="BodyText"/>
        <w:numPr>
          <w:ilvl w:val="1"/>
          <w:numId w:val="11"/>
        </w:numPr>
        <w:shd w:val="clear" w:color="auto" w:fill="FFFFFF" w:themeFill="background1"/>
        <w:ind w:left="852" w:hanging="426"/>
        <w:jc w:val="both"/>
        <w:rPr>
          <w:rFonts w:ascii="Garamond" w:hAnsi="Garamond" w:cs="Arial"/>
          <w:color w:val="auto"/>
          <w:sz w:val="22"/>
          <w:szCs w:val="22"/>
          <w:lang w:val="en-GB"/>
        </w:rPr>
      </w:pPr>
      <w:r w:rsidRPr="00F66A9C">
        <w:rPr>
          <w:rFonts w:ascii="Garamond" w:hAnsi="Garamond" w:cs="Arial"/>
          <w:color w:val="auto"/>
          <w:sz w:val="22"/>
          <w:szCs w:val="22"/>
          <w:lang w:val="en-GB"/>
        </w:rPr>
        <w:t xml:space="preserve">you will only be disciplined after careful investigation of the facts and the opportunity to present your side of the case.  On some occasions temporary suspension on </w:t>
      </w:r>
      <w:r w:rsidR="00E01723" w:rsidRPr="00F66A9C">
        <w:rPr>
          <w:rFonts w:ascii="Garamond" w:hAnsi="Garamond" w:cs="Arial"/>
          <w:color w:val="auto"/>
          <w:sz w:val="22"/>
          <w:szCs w:val="22"/>
          <w:lang w:val="en-GB"/>
        </w:rPr>
        <w:t xml:space="preserve">contractual </w:t>
      </w:r>
      <w:r w:rsidRPr="00F66A9C">
        <w:rPr>
          <w:rFonts w:ascii="Garamond" w:hAnsi="Garamond" w:cs="Arial"/>
          <w:color w:val="auto"/>
          <w:sz w:val="22"/>
          <w:szCs w:val="22"/>
          <w:lang w:val="en-GB"/>
        </w:rPr>
        <w:t>pay may be necessary in order that an uninterrupted investigation can take place.  This must not be regarded as disciplinary action or a penalty of any kind;</w:t>
      </w:r>
    </w:p>
    <w:p w:rsidR="00BC4ED2" w:rsidRPr="00F66A9C" w:rsidRDefault="00BC4ED2" w:rsidP="00C97504">
      <w:pPr>
        <w:pStyle w:val="BodyText"/>
        <w:shd w:val="clear" w:color="auto" w:fill="FFFFFF" w:themeFill="background1"/>
        <w:ind w:left="852" w:hanging="426"/>
        <w:jc w:val="both"/>
        <w:rPr>
          <w:rFonts w:ascii="Garamond" w:hAnsi="Garamond" w:cs="Arial"/>
          <w:color w:val="auto"/>
          <w:sz w:val="22"/>
          <w:szCs w:val="22"/>
          <w:lang w:val="en-GB"/>
        </w:rPr>
      </w:pPr>
    </w:p>
    <w:p w:rsidR="00BC4ED2" w:rsidRPr="00F66A9C" w:rsidRDefault="006739C9" w:rsidP="00C97504">
      <w:pPr>
        <w:pStyle w:val="BodyText"/>
        <w:numPr>
          <w:ilvl w:val="1"/>
          <w:numId w:val="11"/>
        </w:numPr>
        <w:shd w:val="clear" w:color="auto" w:fill="FFFFFF" w:themeFill="background1"/>
        <w:ind w:left="852" w:hanging="426"/>
        <w:jc w:val="both"/>
        <w:rPr>
          <w:rFonts w:ascii="Garamond" w:hAnsi="Garamond" w:cs="Arial"/>
          <w:color w:val="auto"/>
          <w:sz w:val="22"/>
          <w:szCs w:val="22"/>
          <w:lang w:val="en-GB"/>
        </w:rPr>
      </w:pPr>
      <w:r w:rsidRPr="00F66A9C">
        <w:rPr>
          <w:rFonts w:ascii="Garamond" w:hAnsi="Garamond" w:cs="Arial"/>
          <w:color w:val="auto"/>
          <w:sz w:val="22"/>
          <w:szCs w:val="22"/>
          <w:lang w:val="en-GB"/>
        </w:rPr>
        <w:t xml:space="preserve">you will not normally be dismissed for a first breach of discipline, except in the case of gross misconduct; and </w:t>
      </w:r>
    </w:p>
    <w:p w:rsidR="00BC4ED2" w:rsidRPr="00F66A9C" w:rsidRDefault="00BC4ED2" w:rsidP="00C97504">
      <w:pPr>
        <w:pStyle w:val="BodyText"/>
        <w:shd w:val="clear" w:color="auto" w:fill="FFFFFF" w:themeFill="background1"/>
        <w:ind w:left="852" w:hanging="426"/>
        <w:jc w:val="both"/>
        <w:rPr>
          <w:rFonts w:ascii="Garamond" w:hAnsi="Garamond" w:cs="Arial"/>
          <w:color w:val="auto"/>
          <w:sz w:val="22"/>
          <w:szCs w:val="22"/>
          <w:lang w:val="en-GB"/>
        </w:rPr>
      </w:pPr>
    </w:p>
    <w:p w:rsidR="00BC4ED2" w:rsidRPr="00F66A9C" w:rsidRDefault="006739C9" w:rsidP="00C97504">
      <w:pPr>
        <w:pStyle w:val="BodyText"/>
        <w:numPr>
          <w:ilvl w:val="1"/>
          <w:numId w:val="11"/>
        </w:numPr>
        <w:shd w:val="clear" w:color="auto" w:fill="FFFFFF" w:themeFill="background1"/>
        <w:ind w:left="852" w:hanging="426"/>
        <w:jc w:val="both"/>
        <w:rPr>
          <w:rFonts w:ascii="Garamond" w:hAnsi="Garamond" w:cs="Arial"/>
          <w:color w:val="auto"/>
          <w:sz w:val="22"/>
          <w:szCs w:val="22"/>
          <w:lang w:val="en-GB"/>
        </w:rPr>
      </w:pPr>
      <w:r w:rsidRPr="00F66A9C">
        <w:rPr>
          <w:rFonts w:ascii="Garamond" w:hAnsi="Garamond" w:cs="Arial"/>
          <w:color w:val="auto"/>
          <w:sz w:val="22"/>
          <w:szCs w:val="22"/>
          <w:lang w:val="en-GB"/>
        </w:rPr>
        <w:t>if you are disciplined, you will receive an explanation of the penalty imposed and you will have the right to appeal against the finding and the penalty.</w:t>
      </w:r>
    </w:p>
    <w:p w:rsidR="00BC4ED2" w:rsidRPr="00F66A9C" w:rsidRDefault="00BC4ED2" w:rsidP="00C97504">
      <w:pPr>
        <w:pStyle w:val="BodyText"/>
        <w:shd w:val="clear" w:color="auto" w:fill="FFFFFF" w:themeFill="background1"/>
        <w:ind w:hanging="720"/>
        <w:jc w:val="both"/>
        <w:outlineLvl w:val="0"/>
        <w:rPr>
          <w:rFonts w:ascii="Garamond" w:hAnsi="Garamond" w:cs="Arial"/>
          <w:b/>
          <w:bCs/>
          <w:color w:val="auto"/>
          <w:sz w:val="22"/>
          <w:szCs w:val="22"/>
          <w:lang w:val="en-GB"/>
        </w:rPr>
      </w:pPr>
    </w:p>
    <w:p w:rsidR="00BC4ED2" w:rsidRPr="000E1E9A" w:rsidRDefault="006739C9" w:rsidP="00C97504">
      <w:pPr>
        <w:pStyle w:val="BodyBoldRed"/>
        <w:numPr>
          <w:ilvl w:val="0"/>
          <w:numId w:val="22"/>
        </w:numPr>
        <w:ind w:left="426" w:hanging="426"/>
        <w:rPr>
          <w:szCs w:val="22"/>
        </w:rPr>
      </w:pPr>
      <w:r w:rsidRPr="000E1E9A">
        <w:rPr>
          <w:szCs w:val="22"/>
        </w:rPr>
        <w:t>DISCIPLINARY RULES</w:t>
      </w:r>
    </w:p>
    <w:p w:rsidR="00BC4ED2" w:rsidRPr="00F66A9C" w:rsidRDefault="006739C9" w:rsidP="00262C82">
      <w:pPr>
        <w:pStyle w:val="BodyText"/>
        <w:shd w:val="clear" w:color="auto" w:fill="FFFFFF" w:themeFill="background1"/>
        <w:jc w:val="both"/>
        <w:rPr>
          <w:rFonts w:ascii="Garamond" w:hAnsi="Garamond" w:cs="Arial"/>
          <w:color w:val="auto"/>
          <w:sz w:val="22"/>
          <w:szCs w:val="22"/>
          <w:lang w:val="en-GB"/>
        </w:rPr>
      </w:pPr>
      <w:r w:rsidRPr="00F66A9C">
        <w:rPr>
          <w:rFonts w:ascii="Garamond" w:hAnsi="Garamond" w:cs="Arial"/>
          <w:color w:val="auto"/>
          <w:sz w:val="22"/>
          <w:szCs w:val="22"/>
          <w:lang w:val="en-GB"/>
        </w:rPr>
        <w:t>It is not practicable to specify all disciplinary rules or offences that may result in disciplinary action, as they may vary depending on the nature of the work.  In addition to the specific examples of unsatisfactory conduct, misconduct and gross misconduct shown in this document, a breach of other specific conditions, procedures, rules etc. that are contained within this document or that have otherwise been made known to you, will also result in this procedure being used to deal with such matters.</w:t>
      </w:r>
    </w:p>
    <w:p w:rsidR="00BC4ED2" w:rsidRPr="00F66A9C" w:rsidRDefault="00BC4ED2" w:rsidP="00C97504">
      <w:pPr>
        <w:shd w:val="clear" w:color="auto" w:fill="FFFFFF" w:themeFill="background1"/>
        <w:jc w:val="both"/>
        <w:rPr>
          <w:rFonts w:ascii="Garamond" w:hAnsi="Garamond" w:cs="Arial"/>
          <w:sz w:val="22"/>
          <w:szCs w:val="22"/>
        </w:rPr>
      </w:pPr>
    </w:p>
    <w:p w:rsidR="00BC4ED2" w:rsidRPr="000E1E9A" w:rsidRDefault="006739C9" w:rsidP="00262C82">
      <w:pPr>
        <w:pStyle w:val="BodyBoldRed"/>
        <w:numPr>
          <w:ilvl w:val="0"/>
          <w:numId w:val="22"/>
        </w:numPr>
        <w:ind w:left="426" w:hanging="426"/>
        <w:rPr>
          <w:szCs w:val="22"/>
        </w:rPr>
      </w:pPr>
      <w:r w:rsidRPr="000E1E9A">
        <w:rPr>
          <w:szCs w:val="22"/>
        </w:rPr>
        <w:t xml:space="preserve">RULES COVERING UNSATISFACTORY CONDUCT </w:t>
      </w:r>
      <w:smartTag w:uri="urn:schemas-microsoft-com:office:smarttags" w:element="stockticker">
        <w:r w:rsidRPr="000E1E9A">
          <w:rPr>
            <w:szCs w:val="22"/>
          </w:rPr>
          <w:t>AND</w:t>
        </w:r>
      </w:smartTag>
      <w:r w:rsidRPr="000E1E9A">
        <w:rPr>
          <w:szCs w:val="22"/>
        </w:rPr>
        <w:t xml:space="preserve"> MISCONDUCT</w:t>
      </w:r>
    </w:p>
    <w:p w:rsidR="006739C9" w:rsidRPr="00F66A9C" w:rsidRDefault="006739C9" w:rsidP="00262C82">
      <w:pPr>
        <w:pStyle w:val="BodyText"/>
        <w:shd w:val="clear" w:color="auto" w:fill="FFFFFF" w:themeFill="background1"/>
        <w:ind w:left="426"/>
        <w:jc w:val="both"/>
        <w:rPr>
          <w:rFonts w:ascii="Garamond" w:hAnsi="Garamond" w:cs="Arial"/>
          <w:color w:val="auto"/>
          <w:sz w:val="22"/>
          <w:szCs w:val="22"/>
          <w:lang w:val="en-GB"/>
        </w:rPr>
      </w:pPr>
      <w:r w:rsidRPr="00F66A9C">
        <w:rPr>
          <w:rFonts w:ascii="Garamond" w:hAnsi="Garamond" w:cs="Arial"/>
          <w:color w:val="auto"/>
          <w:sz w:val="22"/>
          <w:szCs w:val="22"/>
          <w:lang w:val="en-GB"/>
        </w:rPr>
        <w:t>(These are examples only and not an exhaustive list.)</w:t>
      </w:r>
    </w:p>
    <w:p w:rsidR="00583D71" w:rsidRDefault="00583D71" w:rsidP="00262C82">
      <w:pPr>
        <w:pStyle w:val="BodyText"/>
        <w:shd w:val="clear" w:color="auto" w:fill="FFFFFF" w:themeFill="background1"/>
        <w:ind w:left="426"/>
        <w:jc w:val="both"/>
        <w:rPr>
          <w:rFonts w:ascii="Garamond" w:hAnsi="Garamond" w:cs="Arial"/>
          <w:color w:val="auto"/>
          <w:sz w:val="22"/>
          <w:szCs w:val="22"/>
          <w:lang w:val="en-GB"/>
        </w:rPr>
      </w:pPr>
    </w:p>
    <w:p w:rsidR="00BC4ED2" w:rsidRPr="00F66A9C" w:rsidRDefault="006739C9" w:rsidP="00262C82">
      <w:pPr>
        <w:pStyle w:val="BodyText"/>
        <w:shd w:val="clear" w:color="auto" w:fill="FFFFFF" w:themeFill="background1"/>
        <w:ind w:left="426"/>
        <w:jc w:val="both"/>
        <w:rPr>
          <w:rFonts w:ascii="Garamond" w:hAnsi="Garamond" w:cs="Arial"/>
          <w:color w:val="auto"/>
          <w:sz w:val="22"/>
          <w:szCs w:val="22"/>
          <w:lang w:val="en-GB"/>
        </w:rPr>
      </w:pPr>
      <w:r w:rsidRPr="00F66A9C">
        <w:rPr>
          <w:rFonts w:ascii="Garamond" w:hAnsi="Garamond" w:cs="Arial"/>
          <w:color w:val="auto"/>
          <w:sz w:val="22"/>
          <w:szCs w:val="22"/>
          <w:lang w:val="en-GB"/>
        </w:rPr>
        <w:t>You will be liable to disciplinary action if you are found to have acted in any of the following ways:-</w:t>
      </w:r>
    </w:p>
    <w:p w:rsidR="006739C9" w:rsidRPr="00F66A9C" w:rsidRDefault="006739C9" w:rsidP="00C97504">
      <w:pPr>
        <w:pStyle w:val="BodyText"/>
        <w:shd w:val="clear" w:color="auto" w:fill="FFFFFF" w:themeFill="background1"/>
        <w:jc w:val="both"/>
        <w:rPr>
          <w:rFonts w:ascii="Garamond" w:hAnsi="Garamond" w:cs="Arial"/>
          <w:color w:val="auto"/>
          <w:sz w:val="22"/>
          <w:szCs w:val="22"/>
          <w:lang w:val="en-GB"/>
        </w:rPr>
      </w:pPr>
    </w:p>
    <w:p w:rsidR="00BC4ED2" w:rsidRPr="00F66A9C" w:rsidRDefault="006739C9" w:rsidP="00262C82">
      <w:pPr>
        <w:pStyle w:val="BodyText"/>
        <w:widowControl w:val="0"/>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a.</w:t>
      </w:r>
      <w:r w:rsidRPr="00F66A9C">
        <w:rPr>
          <w:rFonts w:ascii="Garamond" w:hAnsi="Garamond" w:cs="Arial"/>
          <w:color w:val="auto"/>
          <w:sz w:val="22"/>
          <w:szCs w:val="22"/>
          <w:lang w:val="en-GB"/>
        </w:rPr>
        <w:tab/>
        <w:t xml:space="preserve">failure to abide by </w:t>
      </w:r>
      <w:r w:rsidR="000466B4" w:rsidRPr="00F66A9C">
        <w:rPr>
          <w:rFonts w:ascii="Garamond" w:hAnsi="Garamond" w:cs="Arial"/>
          <w:color w:val="auto"/>
          <w:sz w:val="22"/>
          <w:szCs w:val="22"/>
          <w:lang w:val="en-GB"/>
        </w:rPr>
        <w:t>any</w:t>
      </w:r>
      <w:r w:rsidRPr="00F66A9C">
        <w:rPr>
          <w:rFonts w:ascii="Garamond" w:hAnsi="Garamond" w:cs="Arial"/>
          <w:color w:val="auto"/>
          <w:sz w:val="22"/>
          <w:szCs w:val="22"/>
          <w:lang w:val="en-GB"/>
        </w:rPr>
        <w:t xml:space="preserve"> general health and safety rules and procedures;</w:t>
      </w:r>
    </w:p>
    <w:p w:rsidR="00BC4ED2" w:rsidRPr="00F66A9C" w:rsidRDefault="006739C9" w:rsidP="00262C82">
      <w:pPr>
        <w:pStyle w:val="BodyText"/>
        <w:widowControl w:val="0"/>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b.</w:t>
      </w:r>
      <w:r w:rsidRPr="00F66A9C">
        <w:rPr>
          <w:rFonts w:ascii="Garamond" w:hAnsi="Garamond" w:cs="Arial"/>
          <w:color w:val="auto"/>
          <w:sz w:val="22"/>
          <w:szCs w:val="22"/>
          <w:lang w:val="en-GB"/>
        </w:rPr>
        <w:tab/>
        <w:t>smoking in designated non smoking areas;</w:t>
      </w:r>
    </w:p>
    <w:p w:rsidR="00BC4ED2" w:rsidRPr="00F66A9C" w:rsidRDefault="006739C9" w:rsidP="00262C82">
      <w:pPr>
        <w:pStyle w:val="BodyText"/>
        <w:widowControl w:val="0"/>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c.</w:t>
      </w:r>
      <w:r w:rsidRPr="00F66A9C">
        <w:rPr>
          <w:rFonts w:ascii="Garamond" w:hAnsi="Garamond" w:cs="Arial"/>
          <w:color w:val="auto"/>
          <w:sz w:val="22"/>
          <w:szCs w:val="22"/>
          <w:lang w:val="en-GB"/>
        </w:rPr>
        <w:tab/>
        <w:t xml:space="preserve">consumption of alcohol </w:t>
      </w:r>
      <w:r w:rsidR="000466B4" w:rsidRPr="00F66A9C">
        <w:rPr>
          <w:rFonts w:ascii="Garamond" w:hAnsi="Garamond" w:cs="Arial"/>
          <w:color w:val="auto"/>
          <w:sz w:val="22"/>
          <w:szCs w:val="22"/>
          <w:lang w:val="en-GB"/>
        </w:rPr>
        <w:t>whilst on duty</w:t>
      </w:r>
      <w:r w:rsidRPr="00F66A9C">
        <w:rPr>
          <w:rFonts w:ascii="Garamond" w:hAnsi="Garamond" w:cs="Arial"/>
          <w:color w:val="auto"/>
          <w:sz w:val="22"/>
          <w:szCs w:val="22"/>
          <w:lang w:val="en-GB"/>
        </w:rPr>
        <w:t>;</w:t>
      </w:r>
    </w:p>
    <w:p w:rsidR="00BC4ED2" w:rsidRPr="00F66A9C" w:rsidRDefault="006739C9" w:rsidP="00262C82">
      <w:pPr>
        <w:pStyle w:val="BodyText"/>
        <w:widowControl w:val="0"/>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d.</w:t>
      </w:r>
      <w:r w:rsidRPr="00F66A9C">
        <w:rPr>
          <w:rFonts w:ascii="Garamond" w:hAnsi="Garamond" w:cs="Arial"/>
          <w:color w:val="auto"/>
          <w:sz w:val="22"/>
          <w:szCs w:val="22"/>
          <w:lang w:val="en-GB"/>
        </w:rPr>
        <w:tab/>
        <w:t>persistent absenteeism and/or lateness;</w:t>
      </w:r>
    </w:p>
    <w:p w:rsidR="00BC4ED2" w:rsidRPr="00F66A9C" w:rsidRDefault="006739C9" w:rsidP="00262C82">
      <w:pPr>
        <w:pStyle w:val="BodyText"/>
        <w:widowControl w:val="0"/>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e.</w:t>
      </w:r>
      <w:r w:rsidRPr="00F66A9C">
        <w:rPr>
          <w:rFonts w:ascii="Garamond" w:hAnsi="Garamond" w:cs="Arial"/>
          <w:color w:val="auto"/>
          <w:sz w:val="22"/>
          <w:szCs w:val="22"/>
          <w:lang w:val="en-GB"/>
        </w:rPr>
        <w:tab/>
        <w:t>unsatisfactory standards or output of work;</w:t>
      </w:r>
    </w:p>
    <w:p w:rsidR="00BC4ED2" w:rsidRPr="00F66A9C" w:rsidRDefault="006739C9" w:rsidP="00262C82">
      <w:pPr>
        <w:pStyle w:val="BodyText"/>
        <w:widowControl w:val="0"/>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f.</w:t>
      </w:r>
      <w:r w:rsidRPr="00F66A9C">
        <w:rPr>
          <w:rFonts w:ascii="Garamond" w:hAnsi="Garamond" w:cs="Arial"/>
          <w:color w:val="auto"/>
          <w:sz w:val="22"/>
          <w:szCs w:val="22"/>
          <w:lang w:val="en-GB"/>
        </w:rPr>
        <w:tab/>
        <w:t xml:space="preserve">rudeness towards </w:t>
      </w:r>
      <w:r w:rsidR="00E37032" w:rsidRPr="00F66A9C">
        <w:rPr>
          <w:rFonts w:ascii="Garamond" w:hAnsi="Garamond" w:cs="Arial"/>
          <w:color w:val="auto"/>
          <w:sz w:val="22"/>
          <w:szCs w:val="22"/>
          <w:lang w:val="en-GB"/>
        </w:rPr>
        <w:t>me</w:t>
      </w:r>
      <w:r w:rsidRPr="00F66A9C">
        <w:rPr>
          <w:rFonts w:ascii="Garamond" w:hAnsi="Garamond" w:cs="Arial"/>
          <w:color w:val="auto"/>
          <w:sz w:val="22"/>
          <w:szCs w:val="22"/>
          <w:lang w:val="en-GB"/>
        </w:rPr>
        <w:t xml:space="preserve">, </w:t>
      </w:r>
      <w:r w:rsidR="00E37032" w:rsidRPr="00F66A9C">
        <w:rPr>
          <w:rFonts w:ascii="Garamond" w:hAnsi="Garamond" w:cs="Arial"/>
          <w:color w:val="auto"/>
          <w:sz w:val="22"/>
          <w:szCs w:val="22"/>
          <w:lang w:val="en-GB"/>
        </w:rPr>
        <w:t xml:space="preserve">my </w:t>
      </w:r>
      <w:r w:rsidRPr="00F66A9C">
        <w:rPr>
          <w:rFonts w:ascii="Garamond" w:hAnsi="Garamond" w:cs="Arial"/>
          <w:color w:val="auto"/>
          <w:sz w:val="22"/>
          <w:szCs w:val="22"/>
          <w:lang w:val="en-GB"/>
        </w:rPr>
        <w:t xml:space="preserve">representative(s) or members of </w:t>
      </w:r>
      <w:r w:rsidR="00E37032" w:rsidRPr="00F66A9C">
        <w:rPr>
          <w:rFonts w:ascii="Garamond" w:hAnsi="Garamond" w:cs="Arial"/>
          <w:color w:val="auto"/>
          <w:sz w:val="22"/>
          <w:szCs w:val="22"/>
          <w:lang w:val="en-GB"/>
        </w:rPr>
        <w:t xml:space="preserve">my </w:t>
      </w:r>
      <w:r w:rsidRPr="00F66A9C">
        <w:rPr>
          <w:rFonts w:ascii="Garamond" w:hAnsi="Garamond" w:cs="Arial"/>
          <w:color w:val="auto"/>
          <w:sz w:val="22"/>
          <w:szCs w:val="22"/>
          <w:lang w:val="en-GB"/>
        </w:rPr>
        <w:t>family, members of the public or other employees, objectionable or insulting behaviour, harassment, bullying or bad language;</w:t>
      </w:r>
    </w:p>
    <w:p w:rsidR="00BC4ED2" w:rsidRPr="00F66A9C" w:rsidRDefault="006739C9" w:rsidP="00262C82">
      <w:pPr>
        <w:pStyle w:val="BodyText"/>
        <w:widowControl w:val="0"/>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g.</w:t>
      </w:r>
      <w:r w:rsidRPr="00F66A9C">
        <w:rPr>
          <w:rFonts w:ascii="Garamond" w:hAnsi="Garamond" w:cs="Arial"/>
          <w:color w:val="auto"/>
          <w:sz w:val="22"/>
          <w:szCs w:val="22"/>
          <w:lang w:val="en-GB"/>
        </w:rPr>
        <w:tab/>
        <w:t xml:space="preserve">failure to devote the whole of your time, attention and abilities to </w:t>
      </w:r>
      <w:r w:rsidR="000466B4" w:rsidRPr="00F66A9C">
        <w:rPr>
          <w:rFonts w:ascii="Garamond" w:hAnsi="Garamond" w:cs="Arial"/>
          <w:color w:val="auto"/>
          <w:sz w:val="22"/>
          <w:szCs w:val="22"/>
          <w:lang w:val="en-GB"/>
        </w:rPr>
        <w:t>my needs</w:t>
      </w:r>
      <w:r w:rsidRPr="00F66A9C">
        <w:rPr>
          <w:rFonts w:ascii="Garamond" w:hAnsi="Garamond" w:cs="Arial"/>
          <w:color w:val="auto"/>
          <w:sz w:val="22"/>
          <w:szCs w:val="22"/>
          <w:lang w:val="en-GB"/>
        </w:rPr>
        <w:t xml:space="preserve"> during your normal working hours;</w:t>
      </w:r>
    </w:p>
    <w:p w:rsidR="00BC4ED2" w:rsidRPr="00F66A9C" w:rsidRDefault="006739C9" w:rsidP="00262C82">
      <w:pPr>
        <w:pStyle w:val="BodyText"/>
        <w:widowControl w:val="0"/>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h.</w:t>
      </w:r>
      <w:r w:rsidRPr="00F66A9C">
        <w:rPr>
          <w:rFonts w:ascii="Garamond" w:hAnsi="Garamond" w:cs="Arial"/>
          <w:color w:val="auto"/>
          <w:sz w:val="22"/>
          <w:szCs w:val="22"/>
          <w:lang w:val="en-GB"/>
        </w:rPr>
        <w:tab/>
        <w:t xml:space="preserve">unauthorised use of </w:t>
      </w:r>
      <w:r w:rsidR="00BA541E" w:rsidRPr="00F66A9C">
        <w:rPr>
          <w:rFonts w:ascii="Garamond" w:hAnsi="Garamond" w:cs="Arial"/>
          <w:color w:val="auto"/>
          <w:sz w:val="22"/>
          <w:szCs w:val="22"/>
          <w:lang w:val="en-GB"/>
        </w:rPr>
        <w:t xml:space="preserve">IT equipment including </w:t>
      </w:r>
      <w:r w:rsidRPr="00F66A9C">
        <w:rPr>
          <w:rFonts w:ascii="Garamond" w:hAnsi="Garamond" w:cs="Arial"/>
          <w:color w:val="auto"/>
          <w:sz w:val="22"/>
          <w:szCs w:val="22"/>
          <w:lang w:val="en-GB"/>
        </w:rPr>
        <w:t>E-mail and Internet;</w:t>
      </w:r>
    </w:p>
    <w:p w:rsidR="00BC4ED2" w:rsidRPr="00F66A9C" w:rsidRDefault="006739C9" w:rsidP="00262C82">
      <w:pPr>
        <w:pStyle w:val="BodyText"/>
        <w:widowControl w:val="0"/>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i.</w:t>
      </w:r>
      <w:r w:rsidRPr="00F66A9C">
        <w:rPr>
          <w:rFonts w:ascii="Garamond" w:hAnsi="Garamond" w:cs="Arial"/>
          <w:color w:val="auto"/>
          <w:sz w:val="22"/>
          <w:szCs w:val="22"/>
          <w:lang w:val="en-GB"/>
        </w:rPr>
        <w:tab/>
        <w:t>failure to carry out all reasonable instructions or follow our rules and procedures;</w:t>
      </w:r>
    </w:p>
    <w:p w:rsidR="00BC4ED2" w:rsidRPr="00F66A9C" w:rsidRDefault="006739C9" w:rsidP="00262C82">
      <w:pPr>
        <w:pStyle w:val="BodyText"/>
        <w:widowControl w:val="0"/>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j.</w:t>
      </w:r>
      <w:r w:rsidRPr="00F66A9C">
        <w:rPr>
          <w:rFonts w:ascii="Garamond" w:hAnsi="Garamond" w:cs="Arial"/>
          <w:color w:val="auto"/>
          <w:sz w:val="22"/>
          <w:szCs w:val="22"/>
          <w:lang w:val="en-GB"/>
        </w:rPr>
        <w:tab/>
        <w:t xml:space="preserve">unauthorised use or negligent damage or loss of </w:t>
      </w:r>
      <w:r w:rsidR="00066A21" w:rsidRPr="00F66A9C">
        <w:rPr>
          <w:rFonts w:ascii="Garamond" w:hAnsi="Garamond" w:cs="Arial"/>
          <w:color w:val="auto"/>
          <w:sz w:val="22"/>
          <w:szCs w:val="22"/>
          <w:lang w:val="en-GB"/>
        </w:rPr>
        <w:t>my</w:t>
      </w:r>
      <w:r w:rsidRPr="00F66A9C">
        <w:rPr>
          <w:rFonts w:ascii="Garamond" w:hAnsi="Garamond" w:cs="Arial"/>
          <w:color w:val="auto"/>
          <w:sz w:val="22"/>
          <w:szCs w:val="22"/>
          <w:lang w:val="en-GB"/>
        </w:rPr>
        <w:t xml:space="preserve"> property;</w:t>
      </w:r>
    </w:p>
    <w:p w:rsidR="00BC4ED2" w:rsidRPr="00F66A9C" w:rsidRDefault="006739C9" w:rsidP="00262C82">
      <w:pPr>
        <w:pStyle w:val="BodyText"/>
        <w:widowControl w:val="0"/>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k.</w:t>
      </w:r>
      <w:r w:rsidRPr="00F66A9C">
        <w:rPr>
          <w:rFonts w:ascii="Garamond" w:hAnsi="Garamond" w:cs="Arial"/>
          <w:color w:val="auto"/>
          <w:sz w:val="22"/>
          <w:szCs w:val="22"/>
          <w:lang w:val="en-GB"/>
        </w:rPr>
        <w:tab/>
        <w:t xml:space="preserve">failure to report immediately any damage to </w:t>
      </w:r>
      <w:r w:rsidR="00066A21" w:rsidRPr="00F66A9C">
        <w:rPr>
          <w:rFonts w:ascii="Garamond" w:hAnsi="Garamond" w:cs="Arial"/>
          <w:color w:val="auto"/>
          <w:sz w:val="22"/>
          <w:szCs w:val="22"/>
          <w:lang w:val="en-GB"/>
        </w:rPr>
        <w:t xml:space="preserve">my </w:t>
      </w:r>
      <w:r w:rsidRPr="00F66A9C">
        <w:rPr>
          <w:rFonts w:ascii="Garamond" w:hAnsi="Garamond" w:cs="Arial"/>
          <w:color w:val="auto"/>
          <w:sz w:val="22"/>
          <w:szCs w:val="22"/>
          <w:lang w:val="en-GB"/>
        </w:rPr>
        <w:t>property or premises caused by you;</w:t>
      </w:r>
    </w:p>
    <w:p w:rsidR="00BC4ED2" w:rsidRPr="00F66A9C" w:rsidRDefault="006739C9" w:rsidP="00262C82">
      <w:pPr>
        <w:pStyle w:val="BodyText"/>
        <w:widowControl w:val="0"/>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l.</w:t>
      </w:r>
      <w:r w:rsidRPr="00F66A9C">
        <w:rPr>
          <w:rFonts w:ascii="Garamond" w:hAnsi="Garamond" w:cs="Arial"/>
          <w:color w:val="auto"/>
          <w:sz w:val="22"/>
          <w:szCs w:val="22"/>
          <w:lang w:val="en-GB"/>
        </w:rPr>
        <w:tab/>
        <w:t>failure to report immediately any type of driving conviction, or any summons which may lead to your conviction; and</w:t>
      </w:r>
    </w:p>
    <w:p w:rsidR="00BC4ED2" w:rsidRPr="00F66A9C" w:rsidRDefault="006739C9" w:rsidP="00262C82">
      <w:pPr>
        <w:pStyle w:val="BodyText"/>
        <w:widowControl w:val="0"/>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m.</w:t>
      </w:r>
      <w:r w:rsidRPr="00F66A9C">
        <w:rPr>
          <w:rFonts w:ascii="Garamond" w:hAnsi="Garamond" w:cs="Arial"/>
          <w:color w:val="auto"/>
          <w:sz w:val="22"/>
          <w:szCs w:val="22"/>
          <w:lang w:val="en-GB"/>
        </w:rPr>
        <w:tab/>
        <w:t>loss of driving licence where driving on public roads forms an essential part of the duties of the post.</w:t>
      </w:r>
    </w:p>
    <w:p w:rsidR="00BC4ED2" w:rsidRPr="00F66A9C" w:rsidRDefault="00BC4ED2" w:rsidP="00C97504">
      <w:pPr>
        <w:shd w:val="clear" w:color="auto" w:fill="FFFFFF" w:themeFill="background1"/>
        <w:jc w:val="both"/>
        <w:rPr>
          <w:rFonts w:ascii="Garamond" w:hAnsi="Garamond" w:cs="Arial"/>
          <w:sz w:val="22"/>
          <w:szCs w:val="22"/>
        </w:rPr>
      </w:pPr>
    </w:p>
    <w:p w:rsidR="00797209" w:rsidRPr="000E1E9A" w:rsidRDefault="006739C9" w:rsidP="00262C82">
      <w:pPr>
        <w:pStyle w:val="BodyBoldRed"/>
        <w:numPr>
          <w:ilvl w:val="0"/>
          <w:numId w:val="22"/>
        </w:numPr>
        <w:ind w:left="426" w:hanging="426"/>
        <w:rPr>
          <w:szCs w:val="22"/>
        </w:rPr>
      </w:pPr>
      <w:r w:rsidRPr="000E1E9A">
        <w:rPr>
          <w:szCs w:val="22"/>
        </w:rPr>
        <w:t>SERIOUS MISCONDUCT</w:t>
      </w:r>
    </w:p>
    <w:p w:rsidR="00BC4ED2" w:rsidRPr="00F66A9C" w:rsidRDefault="006739C9" w:rsidP="00262C82">
      <w:pPr>
        <w:pStyle w:val="BodyText"/>
        <w:widowControl w:val="0"/>
        <w:numPr>
          <w:ilvl w:val="6"/>
          <w:numId w:val="11"/>
        </w:numPr>
        <w:ind w:left="426" w:hanging="426"/>
        <w:jc w:val="both"/>
        <w:rPr>
          <w:rFonts w:ascii="Garamond" w:hAnsi="Garamond" w:cs="Arial"/>
          <w:color w:val="auto"/>
          <w:sz w:val="22"/>
          <w:szCs w:val="22"/>
          <w:lang w:val="en-GB"/>
        </w:rPr>
      </w:pPr>
      <w:r w:rsidRPr="00F66A9C">
        <w:rPr>
          <w:rFonts w:ascii="Garamond" w:hAnsi="Garamond" w:cs="Arial"/>
          <w:color w:val="auto"/>
          <w:sz w:val="22"/>
          <w:szCs w:val="22"/>
          <w:lang w:val="en-GB"/>
        </w:rPr>
        <w:t xml:space="preserve">Where one of the unsatisfactory conduct or misconduct rules has been broken and if, upon investigation, it is shown to be due to your extreme carelessness or has a serious or substantial effect upon </w:t>
      </w:r>
      <w:r w:rsidR="00BA541E" w:rsidRPr="00F66A9C">
        <w:rPr>
          <w:rFonts w:ascii="Garamond" w:hAnsi="Garamond" w:cs="Arial"/>
          <w:color w:val="auto"/>
          <w:sz w:val="22"/>
          <w:szCs w:val="22"/>
          <w:lang w:val="en-GB"/>
        </w:rPr>
        <w:t>me or my outcomes</w:t>
      </w:r>
      <w:r w:rsidRPr="00F66A9C">
        <w:rPr>
          <w:rFonts w:ascii="Garamond" w:hAnsi="Garamond" w:cs="Arial"/>
          <w:color w:val="auto"/>
          <w:sz w:val="22"/>
          <w:szCs w:val="22"/>
          <w:lang w:val="en-GB"/>
        </w:rPr>
        <w:t>, you may be issued with a final written warning in the first instance.</w:t>
      </w:r>
    </w:p>
    <w:p w:rsidR="00BC4ED2" w:rsidRPr="00F66A9C" w:rsidRDefault="00BC4ED2" w:rsidP="00262C82">
      <w:pPr>
        <w:pStyle w:val="BodyText"/>
        <w:widowControl w:val="0"/>
        <w:ind w:left="426"/>
        <w:jc w:val="both"/>
        <w:rPr>
          <w:rFonts w:ascii="Garamond" w:hAnsi="Garamond" w:cs="Arial"/>
          <w:color w:val="auto"/>
          <w:sz w:val="22"/>
          <w:szCs w:val="22"/>
          <w:lang w:val="en-GB"/>
        </w:rPr>
      </w:pPr>
    </w:p>
    <w:p w:rsidR="00BC4ED2" w:rsidRPr="00F66A9C" w:rsidRDefault="006739C9" w:rsidP="00262C82">
      <w:pPr>
        <w:pStyle w:val="BodyText"/>
        <w:widowControl w:val="0"/>
        <w:numPr>
          <w:ilvl w:val="6"/>
          <w:numId w:val="11"/>
        </w:numPr>
        <w:ind w:left="426" w:hanging="426"/>
        <w:jc w:val="both"/>
        <w:rPr>
          <w:rFonts w:ascii="Garamond" w:hAnsi="Garamond" w:cs="Arial"/>
          <w:color w:val="auto"/>
          <w:sz w:val="22"/>
          <w:szCs w:val="22"/>
          <w:lang w:val="en-GB"/>
        </w:rPr>
      </w:pPr>
      <w:r w:rsidRPr="00F66A9C">
        <w:rPr>
          <w:rFonts w:ascii="Garamond" w:hAnsi="Garamond" w:cs="Arial"/>
          <w:color w:val="auto"/>
          <w:sz w:val="22"/>
          <w:szCs w:val="22"/>
          <w:lang w:val="en-GB"/>
        </w:rPr>
        <w:t>You may receive a final written warning as the first course of action, if, in an alleged gross misconduct disciplinary matter, upon investigation, there is shown to be some level of mitigation resulting in it being treated as an offence just short of dismissal.</w:t>
      </w:r>
    </w:p>
    <w:p w:rsidR="00BC4ED2" w:rsidRPr="00F66A9C" w:rsidRDefault="00BC4ED2" w:rsidP="00C97504">
      <w:pPr>
        <w:pStyle w:val="BodyText"/>
        <w:shd w:val="clear" w:color="auto" w:fill="FFFFFF" w:themeFill="background1"/>
        <w:jc w:val="both"/>
        <w:outlineLvl w:val="0"/>
        <w:rPr>
          <w:rFonts w:ascii="Garamond" w:hAnsi="Garamond" w:cs="Arial"/>
          <w:b/>
          <w:bCs/>
          <w:color w:val="auto"/>
          <w:sz w:val="22"/>
          <w:szCs w:val="22"/>
          <w:lang w:val="en-GB"/>
        </w:rPr>
      </w:pPr>
    </w:p>
    <w:p w:rsidR="00BC4ED2" w:rsidRPr="000E1E9A" w:rsidRDefault="006739C9" w:rsidP="00262C82">
      <w:pPr>
        <w:pStyle w:val="BodyBoldRed"/>
        <w:numPr>
          <w:ilvl w:val="0"/>
          <w:numId w:val="22"/>
        </w:numPr>
        <w:ind w:left="426" w:hanging="426"/>
        <w:rPr>
          <w:rFonts w:ascii="Garamond" w:hAnsi="Garamond"/>
          <w:b w:val="0"/>
          <w:bCs w:val="0"/>
          <w:szCs w:val="22"/>
        </w:rPr>
      </w:pPr>
      <w:r w:rsidRPr="000E1E9A">
        <w:rPr>
          <w:szCs w:val="22"/>
        </w:rPr>
        <w:t>RULES COVERING GROSS MISCONDUCT</w:t>
      </w:r>
    </w:p>
    <w:p w:rsidR="00BC4ED2" w:rsidRPr="00F66A9C" w:rsidRDefault="006739C9" w:rsidP="00262C82">
      <w:pPr>
        <w:pStyle w:val="BodyText"/>
        <w:shd w:val="clear" w:color="auto" w:fill="FFFFFF" w:themeFill="background1"/>
        <w:jc w:val="both"/>
        <w:rPr>
          <w:rFonts w:ascii="Garamond" w:hAnsi="Garamond" w:cs="Arial"/>
          <w:color w:val="auto"/>
          <w:sz w:val="22"/>
          <w:szCs w:val="22"/>
          <w:lang w:val="en-GB"/>
        </w:rPr>
      </w:pPr>
      <w:r w:rsidRPr="00F66A9C">
        <w:rPr>
          <w:rFonts w:ascii="Garamond" w:hAnsi="Garamond" w:cs="Arial"/>
          <w:color w:val="auto"/>
          <w:sz w:val="22"/>
          <w:szCs w:val="22"/>
          <w:lang w:val="en-GB"/>
        </w:rPr>
        <w:t xml:space="preserve">Occurrences of gross misconduct are very rare because the penalty is dismissal without notice and without any previous warning being issued.  </w:t>
      </w:r>
    </w:p>
    <w:p w:rsidR="00BC4ED2" w:rsidRPr="00F66A9C" w:rsidRDefault="00BC4ED2" w:rsidP="00262C82">
      <w:pPr>
        <w:pStyle w:val="BodyText"/>
        <w:shd w:val="clear" w:color="auto" w:fill="FFFFFF" w:themeFill="background1"/>
        <w:jc w:val="both"/>
        <w:rPr>
          <w:rFonts w:ascii="Garamond" w:hAnsi="Garamond" w:cs="Arial"/>
          <w:color w:val="auto"/>
          <w:sz w:val="22"/>
          <w:szCs w:val="22"/>
          <w:lang w:val="en-GB"/>
        </w:rPr>
      </w:pPr>
    </w:p>
    <w:p w:rsidR="00BC4ED2" w:rsidRPr="00F66A9C" w:rsidRDefault="006739C9" w:rsidP="00262C82">
      <w:pPr>
        <w:pStyle w:val="BodyText"/>
        <w:shd w:val="clear" w:color="auto" w:fill="FFFFFF" w:themeFill="background1"/>
        <w:jc w:val="both"/>
        <w:rPr>
          <w:rFonts w:ascii="Garamond" w:hAnsi="Garamond" w:cs="Arial"/>
          <w:color w:val="auto"/>
          <w:sz w:val="22"/>
          <w:szCs w:val="22"/>
          <w:lang w:val="en-GB"/>
        </w:rPr>
      </w:pPr>
      <w:r w:rsidRPr="00F66A9C">
        <w:rPr>
          <w:rFonts w:ascii="Garamond" w:hAnsi="Garamond" w:cs="Arial"/>
          <w:color w:val="auto"/>
          <w:sz w:val="22"/>
          <w:szCs w:val="22"/>
          <w:lang w:val="en-GB"/>
        </w:rPr>
        <w:t xml:space="preserve">It is not possible to provide an exhaustive list of examples of gross misconduct.  </w:t>
      </w:r>
    </w:p>
    <w:p w:rsidR="00BC4ED2" w:rsidRPr="00F66A9C" w:rsidRDefault="00BC4ED2" w:rsidP="00262C82">
      <w:pPr>
        <w:pStyle w:val="BodyText"/>
        <w:shd w:val="clear" w:color="auto" w:fill="FFFFFF" w:themeFill="background1"/>
        <w:jc w:val="both"/>
        <w:rPr>
          <w:rFonts w:ascii="Garamond" w:hAnsi="Garamond" w:cs="Arial"/>
          <w:color w:val="auto"/>
          <w:sz w:val="22"/>
          <w:szCs w:val="22"/>
          <w:lang w:val="en-GB"/>
        </w:rPr>
      </w:pPr>
    </w:p>
    <w:p w:rsidR="00BC4ED2" w:rsidRPr="00F66A9C" w:rsidRDefault="006739C9" w:rsidP="00262C82">
      <w:pPr>
        <w:pStyle w:val="BodyText"/>
        <w:shd w:val="clear" w:color="auto" w:fill="FFFFFF" w:themeFill="background1"/>
        <w:jc w:val="both"/>
        <w:rPr>
          <w:rFonts w:ascii="Garamond" w:hAnsi="Garamond" w:cs="Arial"/>
          <w:color w:val="auto"/>
          <w:sz w:val="22"/>
          <w:szCs w:val="22"/>
          <w:lang w:val="en-GB"/>
        </w:rPr>
      </w:pPr>
      <w:r w:rsidRPr="00F66A9C">
        <w:rPr>
          <w:rFonts w:ascii="Garamond" w:hAnsi="Garamond" w:cs="Arial"/>
          <w:color w:val="auto"/>
          <w:sz w:val="22"/>
          <w:szCs w:val="22"/>
          <w:lang w:val="en-GB"/>
        </w:rPr>
        <w:t xml:space="preserve">However, any behaviour or negligence resulting in a fundamental breach of contractual terms that irrevocably destroys the trust and confidence necessary to continue the employment relationship will constitute gross misconduct.  </w:t>
      </w:r>
    </w:p>
    <w:p w:rsidR="00BC4ED2" w:rsidRPr="00F66A9C" w:rsidRDefault="00BC4ED2" w:rsidP="00262C82">
      <w:pPr>
        <w:pStyle w:val="BodyText"/>
        <w:shd w:val="clear" w:color="auto" w:fill="FFFFFF" w:themeFill="background1"/>
        <w:jc w:val="both"/>
        <w:rPr>
          <w:rFonts w:ascii="Garamond" w:hAnsi="Garamond" w:cs="Arial"/>
          <w:color w:val="auto"/>
          <w:sz w:val="22"/>
          <w:szCs w:val="22"/>
          <w:lang w:val="en-GB"/>
        </w:rPr>
      </w:pPr>
    </w:p>
    <w:p w:rsidR="00BC4ED2" w:rsidRPr="00F66A9C" w:rsidRDefault="006739C9" w:rsidP="00262C82">
      <w:pPr>
        <w:pStyle w:val="BodyText"/>
        <w:shd w:val="clear" w:color="auto" w:fill="FFFFFF" w:themeFill="background1"/>
        <w:jc w:val="both"/>
        <w:rPr>
          <w:rFonts w:ascii="Garamond" w:hAnsi="Garamond" w:cs="Arial"/>
          <w:color w:val="auto"/>
          <w:sz w:val="22"/>
          <w:szCs w:val="22"/>
          <w:lang w:val="en-GB"/>
        </w:rPr>
      </w:pPr>
      <w:r w:rsidRPr="00F66A9C">
        <w:rPr>
          <w:rFonts w:ascii="Garamond" w:hAnsi="Garamond" w:cs="Arial"/>
          <w:color w:val="auto"/>
          <w:sz w:val="22"/>
          <w:szCs w:val="22"/>
          <w:lang w:val="en-GB"/>
        </w:rPr>
        <w:t>Examples of offences that will normally be deemed as gross misconduct include serious instances of:-</w:t>
      </w:r>
    </w:p>
    <w:p w:rsidR="00BC4ED2" w:rsidRPr="00F66A9C" w:rsidRDefault="00BC4ED2" w:rsidP="00C97504">
      <w:pPr>
        <w:pStyle w:val="BodyText"/>
        <w:shd w:val="clear" w:color="auto" w:fill="FFFFFF" w:themeFill="background1"/>
        <w:jc w:val="both"/>
        <w:rPr>
          <w:rFonts w:ascii="Garamond" w:hAnsi="Garamond" w:cs="Arial"/>
          <w:color w:val="auto"/>
          <w:sz w:val="22"/>
          <w:szCs w:val="22"/>
          <w:lang w:val="en-GB"/>
        </w:rPr>
      </w:pPr>
    </w:p>
    <w:p w:rsidR="00BC4ED2" w:rsidRPr="00F66A9C" w:rsidRDefault="006739C9" w:rsidP="00262C82">
      <w:pPr>
        <w:pStyle w:val="BodyText"/>
        <w:widowControl w:val="0"/>
        <w:numPr>
          <w:ilvl w:val="0"/>
          <w:numId w:val="34"/>
        </w:numPr>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theft or fraud;</w:t>
      </w:r>
    </w:p>
    <w:p w:rsidR="00BC4ED2" w:rsidRPr="00F66A9C" w:rsidRDefault="00BA541E" w:rsidP="00262C82">
      <w:pPr>
        <w:pStyle w:val="BodyText"/>
        <w:widowControl w:val="0"/>
        <w:numPr>
          <w:ilvl w:val="0"/>
          <w:numId w:val="34"/>
        </w:numPr>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placing me or any other person in a vulnerable position</w:t>
      </w:r>
      <w:r w:rsidR="001A2951" w:rsidRPr="00F66A9C">
        <w:rPr>
          <w:rFonts w:ascii="Garamond" w:hAnsi="Garamond" w:cs="Arial"/>
          <w:color w:val="auto"/>
          <w:sz w:val="22"/>
          <w:szCs w:val="22"/>
          <w:lang w:val="en-GB"/>
        </w:rPr>
        <w:t>;</w:t>
      </w:r>
    </w:p>
    <w:p w:rsidR="00BC4ED2" w:rsidRPr="00262C82" w:rsidRDefault="006739C9" w:rsidP="00262C82">
      <w:pPr>
        <w:pStyle w:val="BodyText"/>
        <w:widowControl w:val="0"/>
        <w:numPr>
          <w:ilvl w:val="0"/>
          <w:numId w:val="34"/>
        </w:numPr>
        <w:ind w:left="851" w:hanging="425"/>
        <w:jc w:val="both"/>
        <w:rPr>
          <w:rFonts w:ascii="Garamond" w:hAnsi="Garamond" w:cs="Arial"/>
          <w:color w:val="auto"/>
          <w:sz w:val="22"/>
          <w:szCs w:val="22"/>
          <w:lang w:val="en-GB"/>
        </w:rPr>
      </w:pPr>
      <w:r w:rsidRPr="00262C82">
        <w:rPr>
          <w:rFonts w:ascii="Garamond" w:hAnsi="Garamond" w:cs="Arial"/>
          <w:color w:val="auto"/>
          <w:sz w:val="22"/>
          <w:szCs w:val="22"/>
          <w:lang w:val="en-GB"/>
        </w:rPr>
        <w:t xml:space="preserve">physical violence or bullying; </w:t>
      </w:r>
    </w:p>
    <w:p w:rsidR="00066A21" w:rsidRPr="00F66A9C" w:rsidRDefault="00066A21" w:rsidP="00262C82">
      <w:pPr>
        <w:pStyle w:val="BodyText"/>
        <w:widowControl w:val="0"/>
        <w:ind w:left="851" w:hanging="425"/>
        <w:jc w:val="both"/>
        <w:rPr>
          <w:rFonts w:ascii="Garamond" w:hAnsi="Garamond" w:cs="Arial"/>
          <w:color w:val="auto"/>
          <w:sz w:val="22"/>
          <w:szCs w:val="22"/>
          <w:lang w:val="en-GB"/>
        </w:rPr>
      </w:pPr>
    </w:p>
    <w:p w:rsidR="00BC4ED2" w:rsidRPr="00F66A9C" w:rsidRDefault="006739C9" w:rsidP="00262C82">
      <w:pPr>
        <w:pStyle w:val="BodyText"/>
        <w:widowControl w:val="0"/>
        <w:numPr>
          <w:ilvl w:val="0"/>
          <w:numId w:val="34"/>
        </w:numPr>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deliberate damage to property;</w:t>
      </w:r>
    </w:p>
    <w:p w:rsidR="00BC4ED2" w:rsidRPr="00F66A9C" w:rsidRDefault="00BC4ED2" w:rsidP="00262C82">
      <w:pPr>
        <w:pStyle w:val="BodyText"/>
        <w:widowControl w:val="0"/>
        <w:ind w:left="851" w:hanging="425"/>
        <w:jc w:val="both"/>
        <w:rPr>
          <w:rFonts w:ascii="Garamond" w:hAnsi="Garamond" w:cs="Arial"/>
          <w:color w:val="auto"/>
          <w:sz w:val="22"/>
          <w:szCs w:val="22"/>
          <w:lang w:val="en-GB"/>
        </w:rPr>
      </w:pPr>
    </w:p>
    <w:p w:rsidR="00BC4ED2" w:rsidRPr="00B65C00" w:rsidRDefault="006739C9" w:rsidP="00262C82">
      <w:pPr>
        <w:pStyle w:val="BodyText"/>
        <w:widowControl w:val="0"/>
        <w:numPr>
          <w:ilvl w:val="0"/>
          <w:numId w:val="34"/>
        </w:numPr>
        <w:ind w:left="851" w:hanging="425"/>
        <w:jc w:val="both"/>
        <w:rPr>
          <w:rFonts w:ascii="Garamond" w:hAnsi="Garamond" w:cs="Arial"/>
          <w:color w:val="auto"/>
          <w:sz w:val="22"/>
          <w:szCs w:val="22"/>
          <w:lang w:val="en-GB"/>
        </w:rPr>
      </w:pPr>
      <w:r w:rsidRPr="00B65C00">
        <w:rPr>
          <w:rFonts w:ascii="Garamond" w:hAnsi="Garamond" w:cs="Arial"/>
          <w:color w:val="auto"/>
          <w:sz w:val="22"/>
          <w:szCs w:val="22"/>
          <w:lang w:val="en-GB"/>
        </w:rPr>
        <w:t xml:space="preserve">deliberate acts of unlawful discrimination or harassment; </w:t>
      </w:r>
    </w:p>
    <w:p w:rsidR="00BC4ED2" w:rsidRPr="00F66A9C" w:rsidRDefault="00BC4ED2" w:rsidP="00262C82">
      <w:pPr>
        <w:pStyle w:val="BodyText"/>
        <w:shd w:val="clear" w:color="auto" w:fill="FFFFFF" w:themeFill="background1"/>
        <w:ind w:left="851" w:hanging="425"/>
        <w:jc w:val="both"/>
        <w:rPr>
          <w:rFonts w:ascii="Garamond" w:hAnsi="Garamond" w:cs="Arial"/>
          <w:color w:val="auto"/>
          <w:sz w:val="22"/>
          <w:szCs w:val="22"/>
          <w:lang w:val="en-GB"/>
        </w:rPr>
      </w:pPr>
    </w:p>
    <w:p w:rsidR="00BC4ED2" w:rsidRPr="000E1E9A" w:rsidRDefault="00AD4427" w:rsidP="00262C82">
      <w:pPr>
        <w:pStyle w:val="BodyText"/>
        <w:widowControl w:val="0"/>
        <w:numPr>
          <w:ilvl w:val="0"/>
          <w:numId w:val="34"/>
        </w:numPr>
        <w:ind w:left="851" w:hanging="425"/>
        <w:jc w:val="both"/>
        <w:rPr>
          <w:rFonts w:ascii="Garamond" w:hAnsi="Garamond" w:cs="Arial"/>
          <w:color w:val="auto"/>
          <w:sz w:val="22"/>
          <w:szCs w:val="22"/>
          <w:highlight w:val="cyan"/>
          <w:lang w:val="en-GB"/>
        </w:rPr>
      </w:pPr>
      <w:r w:rsidRPr="00AD4427">
        <w:rPr>
          <w:rFonts w:ascii="Garamond" w:hAnsi="Garamond" w:cs="Arial"/>
          <w:color w:val="auto"/>
          <w:sz w:val="22"/>
          <w:szCs w:val="22"/>
          <w:lang w:val="en-GB"/>
        </w:rPr>
        <w:t>possession, or being under the influence, of drugs* at work a</w:t>
      </w:r>
      <w:r w:rsidRPr="00AD4427">
        <w:rPr>
          <w:rFonts w:ascii="Garamond" w:hAnsi="Garamond" w:cs="Arial"/>
          <w:color w:val="FF0000"/>
          <w:sz w:val="22"/>
          <w:szCs w:val="22"/>
          <w:lang w:val="en-GB"/>
        </w:rPr>
        <w:t xml:space="preserve">nd/or testing positive for drug use in a test carried out in line with our policy; and </w:t>
      </w:r>
      <w:r w:rsidR="00204B57" w:rsidRPr="000E1E9A">
        <w:rPr>
          <w:rFonts w:ascii="Garamond" w:hAnsi="Garamond" w:cs="Arial"/>
          <w:color w:val="auto"/>
          <w:sz w:val="22"/>
          <w:szCs w:val="22"/>
          <w:highlight w:val="cyan"/>
          <w:lang w:val="en-GB"/>
        </w:rPr>
        <w:t>discuss and only include if relevant</w:t>
      </w:r>
      <w:r w:rsidR="00B65C00" w:rsidRPr="000E1E9A">
        <w:rPr>
          <w:rFonts w:ascii="Garamond" w:hAnsi="Garamond" w:cs="Arial"/>
          <w:color w:val="auto"/>
          <w:sz w:val="22"/>
          <w:szCs w:val="22"/>
          <w:highlight w:val="cyan"/>
          <w:lang w:val="en-GB"/>
        </w:rPr>
        <w:t>.</w:t>
      </w:r>
    </w:p>
    <w:p w:rsidR="00B65C00" w:rsidRDefault="00B65C00" w:rsidP="00262C82">
      <w:pPr>
        <w:pStyle w:val="BodyText"/>
        <w:shd w:val="clear" w:color="auto" w:fill="FFFFFF" w:themeFill="background1"/>
        <w:ind w:left="851" w:hanging="425"/>
        <w:jc w:val="both"/>
        <w:rPr>
          <w:rFonts w:ascii="Garamond" w:hAnsi="Garamond" w:cs="Arial"/>
          <w:color w:val="auto"/>
          <w:sz w:val="22"/>
          <w:szCs w:val="22"/>
          <w:lang w:val="en-GB"/>
        </w:rPr>
      </w:pPr>
    </w:p>
    <w:p w:rsidR="00275F92" w:rsidRPr="00F66A9C" w:rsidRDefault="00275F92" w:rsidP="00F53146">
      <w:pPr>
        <w:pStyle w:val="BodyText"/>
        <w:shd w:val="clear" w:color="auto" w:fill="FFFFFF" w:themeFill="background1"/>
        <w:ind w:left="851"/>
        <w:jc w:val="both"/>
        <w:rPr>
          <w:rFonts w:ascii="Garamond" w:hAnsi="Garamond" w:cs="Arial"/>
          <w:color w:val="auto"/>
          <w:sz w:val="22"/>
          <w:szCs w:val="22"/>
          <w:lang w:val="en-GB"/>
        </w:rPr>
      </w:pPr>
      <w:r w:rsidRPr="00F66A9C">
        <w:rPr>
          <w:rFonts w:ascii="Garamond" w:hAnsi="Garamond" w:cs="Arial"/>
          <w:color w:val="auto"/>
          <w:sz w:val="22"/>
          <w:szCs w:val="22"/>
          <w:lang w:val="en-GB"/>
        </w:rPr>
        <w:t>*For this purpose, the term ‘drugs’ is used to describe both illegal drugs and other psychoactive (mind-altering) substances which may or may not be illegal.</w:t>
      </w:r>
    </w:p>
    <w:p w:rsidR="00BC4ED2" w:rsidRPr="00F66A9C" w:rsidRDefault="00BC4ED2" w:rsidP="00262C82">
      <w:pPr>
        <w:pStyle w:val="BodyText"/>
        <w:shd w:val="clear" w:color="auto" w:fill="FFFFFF" w:themeFill="background1"/>
        <w:ind w:left="851" w:hanging="425"/>
        <w:jc w:val="both"/>
        <w:rPr>
          <w:rFonts w:ascii="Garamond" w:hAnsi="Garamond" w:cs="Arial"/>
          <w:color w:val="auto"/>
          <w:sz w:val="22"/>
          <w:szCs w:val="22"/>
          <w:lang w:val="en-GB"/>
        </w:rPr>
      </w:pPr>
    </w:p>
    <w:p w:rsidR="00BC4ED2" w:rsidRPr="00F66A9C" w:rsidRDefault="006739C9" w:rsidP="00262C82">
      <w:pPr>
        <w:pStyle w:val="BodyText"/>
        <w:widowControl w:val="0"/>
        <w:numPr>
          <w:ilvl w:val="0"/>
          <w:numId w:val="34"/>
        </w:numPr>
        <w:ind w:left="851" w:hanging="425"/>
        <w:jc w:val="both"/>
        <w:rPr>
          <w:rFonts w:ascii="Garamond" w:hAnsi="Garamond" w:cs="Arial"/>
          <w:color w:val="auto"/>
          <w:sz w:val="22"/>
          <w:szCs w:val="22"/>
          <w:lang w:val="en-GB"/>
        </w:rPr>
      </w:pPr>
      <w:r w:rsidRPr="00F66A9C">
        <w:rPr>
          <w:rFonts w:ascii="Garamond" w:hAnsi="Garamond" w:cs="Arial"/>
          <w:color w:val="auto"/>
          <w:sz w:val="22"/>
          <w:szCs w:val="22"/>
          <w:lang w:val="en-GB"/>
        </w:rPr>
        <w:t xml:space="preserve">breach of health and safety rules that endangers the lives of, or may cause serious injury to, </w:t>
      </w:r>
      <w:r w:rsidR="00304061" w:rsidRPr="00F66A9C">
        <w:rPr>
          <w:rFonts w:ascii="Garamond" w:hAnsi="Garamond" w:cs="Arial"/>
          <w:color w:val="auto"/>
          <w:sz w:val="22"/>
          <w:szCs w:val="22"/>
          <w:lang w:val="en-GB"/>
        </w:rPr>
        <w:t xml:space="preserve">myself, </w:t>
      </w:r>
      <w:r w:rsidRPr="00F66A9C">
        <w:rPr>
          <w:rFonts w:ascii="Garamond" w:hAnsi="Garamond" w:cs="Arial"/>
          <w:color w:val="auto"/>
          <w:sz w:val="22"/>
          <w:szCs w:val="22"/>
          <w:lang w:val="en-GB"/>
        </w:rPr>
        <w:t>employees or any other person.</w:t>
      </w:r>
    </w:p>
    <w:p w:rsidR="008E4BDA" w:rsidRPr="00F66A9C" w:rsidRDefault="008E4BDA" w:rsidP="00262C82">
      <w:pPr>
        <w:pStyle w:val="BodyText"/>
        <w:widowControl w:val="0"/>
        <w:ind w:left="851" w:hanging="425"/>
        <w:jc w:val="both"/>
        <w:rPr>
          <w:rFonts w:ascii="Garamond" w:hAnsi="Garamond" w:cs="Arial"/>
          <w:color w:val="auto"/>
          <w:sz w:val="22"/>
          <w:szCs w:val="22"/>
          <w:lang w:val="en-GB"/>
        </w:rPr>
      </w:pPr>
    </w:p>
    <w:p w:rsidR="001A2951" w:rsidRPr="00583D71" w:rsidRDefault="001A2951" w:rsidP="00262C82">
      <w:pPr>
        <w:pStyle w:val="BodyText"/>
        <w:widowControl w:val="0"/>
        <w:numPr>
          <w:ilvl w:val="0"/>
          <w:numId w:val="34"/>
        </w:numPr>
        <w:ind w:left="851" w:hanging="425"/>
        <w:jc w:val="both"/>
        <w:rPr>
          <w:rFonts w:ascii="Garamond" w:hAnsi="Garamond" w:cs="Arial"/>
          <w:color w:val="auto"/>
          <w:sz w:val="22"/>
          <w:szCs w:val="22"/>
          <w:lang w:val="en-GB"/>
        </w:rPr>
      </w:pPr>
      <w:r w:rsidRPr="00583D71">
        <w:rPr>
          <w:rFonts w:ascii="Garamond" w:hAnsi="Garamond" w:cs="Arial"/>
          <w:color w:val="auto"/>
          <w:sz w:val="22"/>
          <w:szCs w:val="22"/>
          <w:lang w:val="en-GB"/>
        </w:rPr>
        <w:t xml:space="preserve">maltreatment by neglect, omission and/or commission; </w:t>
      </w:r>
    </w:p>
    <w:p w:rsidR="001A2951" w:rsidRPr="00583D71" w:rsidRDefault="001A2951" w:rsidP="00262C82">
      <w:pPr>
        <w:pStyle w:val="BodyText"/>
        <w:widowControl w:val="0"/>
        <w:ind w:left="851" w:hanging="425"/>
        <w:jc w:val="both"/>
        <w:rPr>
          <w:rFonts w:ascii="Garamond" w:hAnsi="Garamond" w:cs="Arial"/>
          <w:color w:val="auto"/>
          <w:sz w:val="22"/>
          <w:szCs w:val="22"/>
          <w:lang w:val="en-GB"/>
        </w:rPr>
      </w:pPr>
    </w:p>
    <w:p w:rsidR="001A2951" w:rsidRPr="00583D71" w:rsidRDefault="001A2951" w:rsidP="00262C82">
      <w:pPr>
        <w:pStyle w:val="BodyText"/>
        <w:widowControl w:val="0"/>
        <w:numPr>
          <w:ilvl w:val="0"/>
          <w:numId w:val="34"/>
        </w:numPr>
        <w:ind w:left="851" w:hanging="425"/>
        <w:jc w:val="both"/>
        <w:rPr>
          <w:rFonts w:ascii="Garamond" w:hAnsi="Garamond" w:cs="Arial"/>
          <w:color w:val="auto"/>
          <w:sz w:val="22"/>
          <w:szCs w:val="22"/>
          <w:lang w:val="en-GB"/>
        </w:rPr>
      </w:pPr>
      <w:r w:rsidRPr="00583D71">
        <w:rPr>
          <w:rFonts w:ascii="Garamond" w:hAnsi="Garamond" w:cs="Arial"/>
          <w:color w:val="auto"/>
          <w:sz w:val="22"/>
          <w:szCs w:val="22"/>
          <w:lang w:val="en-GB"/>
        </w:rPr>
        <w:t>failure to report an incident of abuse, or suspected abuse;</w:t>
      </w:r>
    </w:p>
    <w:p w:rsidR="001A2951" w:rsidRPr="00583D71" w:rsidRDefault="001A2951" w:rsidP="00262C82">
      <w:pPr>
        <w:pStyle w:val="BodyText"/>
        <w:widowControl w:val="0"/>
        <w:ind w:left="851" w:hanging="425"/>
        <w:jc w:val="both"/>
        <w:rPr>
          <w:rFonts w:ascii="Garamond" w:hAnsi="Garamond" w:cs="Arial"/>
          <w:color w:val="auto"/>
          <w:sz w:val="22"/>
          <w:szCs w:val="22"/>
          <w:lang w:val="en-GB"/>
        </w:rPr>
      </w:pPr>
    </w:p>
    <w:p w:rsidR="001A2951" w:rsidRPr="00583D71" w:rsidRDefault="001A2951" w:rsidP="00262C82">
      <w:pPr>
        <w:pStyle w:val="BodyText"/>
        <w:widowControl w:val="0"/>
        <w:numPr>
          <w:ilvl w:val="0"/>
          <w:numId w:val="34"/>
        </w:numPr>
        <w:ind w:left="851" w:hanging="425"/>
        <w:jc w:val="both"/>
        <w:rPr>
          <w:rFonts w:ascii="Garamond" w:hAnsi="Garamond" w:cs="Arial"/>
          <w:color w:val="auto"/>
          <w:sz w:val="22"/>
          <w:szCs w:val="22"/>
          <w:lang w:val="en-GB"/>
        </w:rPr>
      </w:pPr>
      <w:r w:rsidRPr="00583D71">
        <w:rPr>
          <w:rFonts w:ascii="Garamond" w:hAnsi="Garamond" w:cs="Arial"/>
          <w:color w:val="auto"/>
          <w:sz w:val="22"/>
          <w:szCs w:val="22"/>
          <w:lang w:val="en-GB"/>
        </w:rPr>
        <w:t xml:space="preserve">abandoning duty without notification or sleeping on duty; </w:t>
      </w:r>
    </w:p>
    <w:p w:rsidR="001A2951" w:rsidRPr="00583D71" w:rsidRDefault="001A2951" w:rsidP="00262C82">
      <w:pPr>
        <w:pStyle w:val="BodyText"/>
        <w:widowControl w:val="0"/>
        <w:ind w:left="851" w:hanging="425"/>
        <w:jc w:val="both"/>
        <w:rPr>
          <w:rFonts w:ascii="Garamond" w:hAnsi="Garamond" w:cs="Arial"/>
          <w:color w:val="auto"/>
          <w:sz w:val="22"/>
          <w:szCs w:val="22"/>
          <w:lang w:val="en-GB"/>
        </w:rPr>
      </w:pPr>
    </w:p>
    <w:p w:rsidR="001A2951" w:rsidRPr="00583D71" w:rsidRDefault="001A2951" w:rsidP="00262C82">
      <w:pPr>
        <w:pStyle w:val="BodyText"/>
        <w:widowControl w:val="0"/>
        <w:numPr>
          <w:ilvl w:val="0"/>
          <w:numId w:val="34"/>
        </w:numPr>
        <w:ind w:left="851" w:hanging="425"/>
        <w:jc w:val="both"/>
        <w:rPr>
          <w:rFonts w:ascii="Garamond" w:hAnsi="Garamond" w:cs="Arial"/>
          <w:color w:val="auto"/>
          <w:sz w:val="22"/>
          <w:szCs w:val="22"/>
          <w:lang w:val="en-GB"/>
        </w:rPr>
      </w:pPr>
      <w:r w:rsidRPr="00583D71">
        <w:rPr>
          <w:rFonts w:ascii="Garamond" w:hAnsi="Garamond" w:cs="Arial"/>
          <w:color w:val="auto"/>
          <w:sz w:val="22"/>
          <w:szCs w:val="22"/>
          <w:lang w:val="en-GB"/>
        </w:rPr>
        <w:t>wilful misrepresentation at the time of appointment including:</w:t>
      </w:r>
    </w:p>
    <w:p w:rsidR="001A2951" w:rsidRPr="00F66A9C" w:rsidRDefault="001A2951" w:rsidP="00262C82">
      <w:pPr>
        <w:pStyle w:val="BodyText"/>
        <w:ind w:left="851" w:hanging="425"/>
        <w:jc w:val="both"/>
        <w:rPr>
          <w:rFonts w:ascii="Garamond" w:hAnsi="Garamond" w:cs="Arial"/>
          <w:color w:val="auto"/>
          <w:sz w:val="22"/>
          <w:szCs w:val="22"/>
          <w:highlight w:val="yellow"/>
          <w:lang w:val="en-GB"/>
        </w:rPr>
      </w:pPr>
    </w:p>
    <w:p w:rsidR="001A2951" w:rsidRPr="00B65C00" w:rsidRDefault="001A2951" w:rsidP="00F53146">
      <w:pPr>
        <w:pStyle w:val="BodyText"/>
        <w:numPr>
          <w:ilvl w:val="6"/>
          <w:numId w:val="26"/>
        </w:numPr>
        <w:shd w:val="clear" w:color="auto" w:fill="FFFFFF" w:themeFill="background1"/>
        <w:ind w:left="1276" w:hanging="425"/>
        <w:jc w:val="both"/>
        <w:rPr>
          <w:rFonts w:ascii="Garamond" w:hAnsi="Garamond" w:cs="Arial"/>
          <w:color w:val="auto"/>
          <w:sz w:val="22"/>
          <w:szCs w:val="22"/>
          <w:lang w:val="en-GB"/>
        </w:rPr>
      </w:pPr>
      <w:r w:rsidRPr="00B65C00">
        <w:rPr>
          <w:rFonts w:ascii="Garamond" w:hAnsi="Garamond" w:cs="Arial"/>
          <w:color w:val="auto"/>
          <w:sz w:val="22"/>
          <w:szCs w:val="22"/>
          <w:lang w:val="en-GB"/>
        </w:rPr>
        <w:t>Previous positions held</w:t>
      </w:r>
    </w:p>
    <w:p w:rsidR="001A2951" w:rsidRPr="00B65C00" w:rsidRDefault="001A2951" w:rsidP="00F53146">
      <w:pPr>
        <w:pStyle w:val="BodyText"/>
        <w:numPr>
          <w:ilvl w:val="3"/>
          <w:numId w:val="26"/>
        </w:numPr>
        <w:shd w:val="clear" w:color="auto" w:fill="FFFFFF" w:themeFill="background1"/>
        <w:ind w:left="1276" w:hanging="425"/>
        <w:jc w:val="both"/>
        <w:rPr>
          <w:rFonts w:ascii="Garamond" w:hAnsi="Garamond" w:cs="Arial"/>
          <w:color w:val="auto"/>
          <w:sz w:val="22"/>
          <w:szCs w:val="22"/>
          <w:lang w:val="en-GB"/>
        </w:rPr>
      </w:pPr>
      <w:r w:rsidRPr="00B65C00">
        <w:rPr>
          <w:rFonts w:ascii="Garamond" w:hAnsi="Garamond" w:cs="Arial"/>
          <w:color w:val="auto"/>
          <w:sz w:val="22"/>
          <w:szCs w:val="22"/>
          <w:lang w:val="en-GB"/>
        </w:rPr>
        <w:t>Qualifications held</w:t>
      </w:r>
    </w:p>
    <w:p w:rsidR="001A2951" w:rsidRPr="00B65C00" w:rsidRDefault="001A2951" w:rsidP="00F53146">
      <w:pPr>
        <w:pStyle w:val="BodyText"/>
        <w:numPr>
          <w:ilvl w:val="3"/>
          <w:numId w:val="26"/>
        </w:numPr>
        <w:shd w:val="clear" w:color="auto" w:fill="FFFFFF" w:themeFill="background1"/>
        <w:ind w:left="1276" w:hanging="425"/>
        <w:jc w:val="both"/>
        <w:rPr>
          <w:rFonts w:ascii="Garamond" w:hAnsi="Garamond" w:cs="Arial"/>
          <w:color w:val="auto"/>
          <w:sz w:val="22"/>
          <w:szCs w:val="22"/>
          <w:lang w:val="en-GB"/>
        </w:rPr>
      </w:pPr>
      <w:r w:rsidRPr="00B65C00">
        <w:rPr>
          <w:rFonts w:ascii="Garamond" w:hAnsi="Garamond" w:cs="Arial"/>
          <w:color w:val="auto"/>
          <w:sz w:val="22"/>
          <w:szCs w:val="22"/>
          <w:lang w:val="en-GB"/>
        </w:rPr>
        <w:t>Falsification of date of birth</w:t>
      </w:r>
    </w:p>
    <w:p w:rsidR="001A2951" w:rsidRPr="00B65C00" w:rsidRDefault="001A2951" w:rsidP="00F53146">
      <w:pPr>
        <w:pStyle w:val="BodyText"/>
        <w:numPr>
          <w:ilvl w:val="3"/>
          <w:numId w:val="26"/>
        </w:numPr>
        <w:shd w:val="clear" w:color="auto" w:fill="FFFFFF" w:themeFill="background1"/>
        <w:ind w:left="1276" w:hanging="425"/>
        <w:jc w:val="both"/>
        <w:rPr>
          <w:rFonts w:ascii="Garamond" w:hAnsi="Garamond" w:cs="Arial"/>
          <w:color w:val="auto"/>
          <w:sz w:val="22"/>
          <w:szCs w:val="22"/>
          <w:lang w:val="en-GB"/>
        </w:rPr>
      </w:pPr>
      <w:r w:rsidRPr="00B65C00">
        <w:rPr>
          <w:rFonts w:ascii="Garamond" w:hAnsi="Garamond" w:cs="Arial"/>
          <w:color w:val="auto"/>
          <w:sz w:val="22"/>
          <w:szCs w:val="22"/>
          <w:lang w:val="en-GB"/>
        </w:rPr>
        <w:t>Declaration of health</w:t>
      </w:r>
    </w:p>
    <w:p w:rsidR="001A2951" w:rsidRPr="00B65C00" w:rsidRDefault="001A2951" w:rsidP="00F53146">
      <w:pPr>
        <w:pStyle w:val="BodyText"/>
        <w:numPr>
          <w:ilvl w:val="3"/>
          <w:numId w:val="26"/>
        </w:numPr>
        <w:shd w:val="clear" w:color="auto" w:fill="FFFFFF" w:themeFill="background1"/>
        <w:ind w:left="1276" w:hanging="425"/>
        <w:jc w:val="both"/>
        <w:rPr>
          <w:rFonts w:ascii="Garamond" w:hAnsi="Garamond" w:cs="Arial"/>
          <w:color w:val="auto"/>
          <w:sz w:val="22"/>
          <w:szCs w:val="22"/>
          <w:lang w:val="en-GB"/>
        </w:rPr>
      </w:pPr>
      <w:r w:rsidRPr="00B65C00">
        <w:rPr>
          <w:rFonts w:ascii="Garamond" w:hAnsi="Garamond" w:cs="Arial"/>
          <w:color w:val="auto"/>
          <w:sz w:val="22"/>
          <w:szCs w:val="22"/>
          <w:lang w:val="en-GB"/>
        </w:rPr>
        <w:t>Failure to disclose a criminal conviction/caution within the provisions of the Rehabilitation of Offenders Act;</w:t>
      </w:r>
    </w:p>
    <w:p w:rsidR="001A2951" w:rsidRPr="00F66A9C" w:rsidRDefault="001A2951" w:rsidP="00262C82">
      <w:pPr>
        <w:pStyle w:val="BodyText"/>
        <w:ind w:left="851" w:hanging="425"/>
        <w:jc w:val="both"/>
        <w:rPr>
          <w:rFonts w:ascii="Garamond" w:hAnsi="Garamond" w:cs="Arial"/>
          <w:color w:val="auto"/>
          <w:sz w:val="22"/>
          <w:szCs w:val="22"/>
          <w:highlight w:val="yellow"/>
          <w:lang w:val="en-GB"/>
        </w:rPr>
      </w:pPr>
    </w:p>
    <w:p w:rsidR="001A2951" w:rsidRPr="00583D71" w:rsidRDefault="001A2951" w:rsidP="00262C82">
      <w:pPr>
        <w:pStyle w:val="BodyText"/>
        <w:widowControl w:val="0"/>
        <w:numPr>
          <w:ilvl w:val="0"/>
          <w:numId w:val="34"/>
        </w:numPr>
        <w:ind w:left="851" w:hanging="425"/>
        <w:jc w:val="both"/>
        <w:rPr>
          <w:rFonts w:ascii="Garamond" w:hAnsi="Garamond" w:cs="Arial"/>
          <w:color w:val="auto"/>
          <w:sz w:val="22"/>
          <w:szCs w:val="22"/>
          <w:lang w:val="en-GB"/>
        </w:rPr>
      </w:pPr>
      <w:r w:rsidRPr="00583D71">
        <w:rPr>
          <w:rFonts w:ascii="Garamond" w:hAnsi="Garamond" w:cs="Arial"/>
          <w:color w:val="auto"/>
          <w:sz w:val="22"/>
          <w:szCs w:val="22"/>
          <w:lang w:val="en-GB"/>
        </w:rPr>
        <w:t>wilful misrepresentation at any time during employment in connection with qualifications held;</w:t>
      </w:r>
    </w:p>
    <w:p w:rsidR="001A2951" w:rsidRPr="00583D71" w:rsidRDefault="001A2951" w:rsidP="00262C82">
      <w:pPr>
        <w:pStyle w:val="BodyText"/>
        <w:widowControl w:val="0"/>
        <w:ind w:left="851" w:hanging="425"/>
        <w:jc w:val="both"/>
        <w:rPr>
          <w:rFonts w:ascii="Garamond" w:hAnsi="Garamond" w:cs="Arial"/>
          <w:color w:val="auto"/>
          <w:sz w:val="22"/>
          <w:szCs w:val="22"/>
          <w:lang w:val="en-GB"/>
        </w:rPr>
      </w:pPr>
    </w:p>
    <w:p w:rsidR="001A2951" w:rsidRPr="00583D71" w:rsidRDefault="001A2951" w:rsidP="00262C82">
      <w:pPr>
        <w:pStyle w:val="BodyText"/>
        <w:widowControl w:val="0"/>
        <w:numPr>
          <w:ilvl w:val="0"/>
          <w:numId w:val="34"/>
        </w:numPr>
        <w:ind w:left="851" w:hanging="425"/>
        <w:jc w:val="both"/>
        <w:rPr>
          <w:rFonts w:ascii="Garamond" w:hAnsi="Garamond" w:cs="Arial"/>
          <w:color w:val="auto"/>
          <w:sz w:val="22"/>
          <w:szCs w:val="22"/>
          <w:lang w:val="en-GB"/>
        </w:rPr>
      </w:pPr>
      <w:r w:rsidRPr="00583D71">
        <w:rPr>
          <w:rFonts w:ascii="Garamond" w:hAnsi="Garamond" w:cs="Arial"/>
          <w:color w:val="auto"/>
          <w:sz w:val="22"/>
          <w:szCs w:val="22"/>
          <w:lang w:val="en-GB"/>
        </w:rPr>
        <w:t>deliberate disclosure of privileged confidential information to unauthorised people;</w:t>
      </w:r>
    </w:p>
    <w:p w:rsidR="001A2951" w:rsidRPr="00583D71" w:rsidRDefault="001A2951" w:rsidP="00262C82">
      <w:pPr>
        <w:pStyle w:val="BodyText"/>
        <w:widowControl w:val="0"/>
        <w:ind w:left="851" w:hanging="425"/>
        <w:jc w:val="both"/>
        <w:rPr>
          <w:rFonts w:ascii="Garamond" w:hAnsi="Garamond" w:cs="Arial"/>
          <w:color w:val="auto"/>
          <w:sz w:val="22"/>
          <w:szCs w:val="22"/>
          <w:lang w:val="en-GB"/>
        </w:rPr>
      </w:pPr>
    </w:p>
    <w:p w:rsidR="001A2951" w:rsidRPr="00583D71" w:rsidRDefault="001A2951" w:rsidP="00262C82">
      <w:pPr>
        <w:pStyle w:val="BodyText"/>
        <w:widowControl w:val="0"/>
        <w:numPr>
          <w:ilvl w:val="0"/>
          <w:numId w:val="34"/>
        </w:numPr>
        <w:ind w:left="851" w:hanging="425"/>
        <w:jc w:val="both"/>
        <w:rPr>
          <w:rFonts w:ascii="Garamond" w:hAnsi="Garamond" w:cs="Arial"/>
          <w:color w:val="auto"/>
          <w:sz w:val="22"/>
          <w:szCs w:val="22"/>
          <w:lang w:val="en-GB"/>
        </w:rPr>
      </w:pPr>
      <w:r w:rsidRPr="00583D71">
        <w:rPr>
          <w:rFonts w:ascii="Garamond" w:hAnsi="Garamond" w:cs="Arial"/>
          <w:color w:val="auto"/>
          <w:sz w:val="22"/>
          <w:szCs w:val="22"/>
          <w:lang w:val="en-GB"/>
        </w:rPr>
        <w:t>negligent or deliberate failure to comply with the requirements concerning medicines;</w:t>
      </w:r>
    </w:p>
    <w:p w:rsidR="001A2951" w:rsidRPr="00583D71" w:rsidRDefault="001A2951" w:rsidP="00262C82">
      <w:pPr>
        <w:pStyle w:val="BodyText"/>
        <w:widowControl w:val="0"/>
        <w:ind w:left="851" w:hanging="425"/>
        <w:jc w:val="both"/>
        <w:rPr>
          <w:rFonts w:ascii="Garamond" w:hAnsi="Garamond" w:cs="Arial"/>
          <w:color w:val="auto"/>
          <w:sz w:val="22"/>
          <w:szCs w:val="22"/>
          <w:lang w:val="en-GB"/>
        </w:rPr>
      </w:pPr>
    </w:p>
    <w:p w:rsidR="001A2951" w:rsidRPr="00583D71" w:rsidRDefault="001A2951" w:rsidP="00262C82">
      <w:pPr>
        <w:pStyle w:val="BodyText"/>
        <w:widowControl w:val="0"/>
        <w:numPr>
          <w:ilvl w:val="0"/>
          <w:numId w:val="34"/>
        </w:numPr>
        <w:ind w:left="851" w:hanging="425"/>
        <w:jc w:val="both"/>
        <w:rPr>
          <w:rFonts w:ascii="Garamond" w:hAnsi="Garamond" w:cs="Arial"/>
          <w:color w:val="auto"/>
          <w:sz w:val="22"/>
          <w:szCs w:val="22"/>
          <w:lang w:val="en-GB"/>
        </w:rPr>
      </w:pPr>
      <w:r w:rsidRPr="00583D71">
        <w:rPr>
          <w:rFonts w:ascii="Garamond" w:hAnsi="Garamond" w:cs="Arial"/>
          <w:color w:val="auto"/>
          <w:sz w:val="22"/>
          <w:szCs w:val="22"/>
          <w:lang w:val="en-GB"/>
        </w:rPr>
        <w:t>working whilst contravening an enactment, or breach of rules laid down by statutory bodies;</w:t>
      </w:r>
    </w:p>
    <w:p w:rsidR="001A2951" w:rsidRPr="00583D71" w:rsidRDefault="001A2951" w:rsidP="00262C82">
      <w:pPr>
        <w:pStyle w:val="BodyText"/>
        <w:widowControl w:val="0"/>
        <w:ind w:left="851" w:hanging="425"/>
        <w:jc w:val="both"/>
        <w:rPr>
          <w:rFonts w:ascii="Garamond" w:hAnsi="Garamond" w:cs="Arial"/>
          <w:color w:val="auto"/>
          <w:sz w:val="22"/>
          <w:szCs w:val="22"/>
          <w:lang w:val="en-GB"/>
        </w:rPr>
      </w:pPr>
    </w:p>
    <w:p w:rsidR="001A2951" w:rsidRPr="00583D71" w:rsidRDefault="001A2951" w:rsidP="00262C82">
      <w:pPr>
        <w:pStyle w:val="BodyText"/>
        <w:widowControl w:val="0"/>
        <w:numPr>
          <w:ilvl w:val="0"/>
          <w:numId w:val="34"/>
        </w:numPr>
        <w:ind w:left="851" w:hanging="425"/>
        <w:jc w:val="both"/>
        <w:rPr>
          <w:rFonts w:ascii="Garamond" w:hAnsi="Garamond" w:cs="Arial"/>
          <w:color w:val="auto"/>
          <w:sz w:val="22"/>
          <w:szCs w:val="22"/>
          <w:lang w:val="en-GB"/>
        </w:rPr>
      </w:pPr>
      <w:r w:rsidRPr="00583D71">
        <w:rPr>
          <w:rFonts w:ascii="Garamond" w:hAnsi="Garamond" w:cs="Arial"/>
          <w:color w:val="auto"/>
          <w:sz w:val="22"/>
          <w:szCs w:val="22"/>
          <w:lang w:val="en-GB"/>
        </w:rPr>
        <w:t>any act or omission constituting serious or gross negligence/or dereliction of duty;</w:t>
      </w:r>
    </w:p>
    <w:p w:rsidR="001A2951" w:rsidRPr="00583D71" w:rsidRDefault="001A2951" w:rsidP="00262C82">
      <w:pPr>
        <w:pStyle w:val="BodyText"/>
        <w:widowControl w:val="0"/>
        <w:ind w:left="851" w:hanging="425"/>
        <w:jc w:val="both"/>
        <w:rPr>
          <w:rFonts w:ascii="Garamond" w:hAnsi="Garamond" w:cs="Arial"/>
          <w:color w:val="auto"/>
          <w:sz w:val="22"/>
          <w:szCs w:val="22"/>
          <w:lang w:val="en-GB"/>
        </w:rPr>
      </w:pPr>
    </w:p>
    <w:p w:rsidR="001A2951" w:rsidRPr="00583D71" w:rsidRDefault="001A2951" w:rsidP="00262C82">
      <w:pPr>
        <w:pStyle w:val="BodyText"/>
        <w:widowControl w:val="0"/>
        <w:numPr>
          <w:ilvl w:val="0"/>
          <w:numId w:val="34"/>
        </w:numPr>
        <w:ind w:left="851" w:hanging="425"/>
        <w:jc w:val="both"/>
        <w:rPr>
          <w:rFonts w:ascii="Garamond" w:hAnsi="Garamond" w:cs="Arial"/>
          <w:color w:val="auto"/>
          <w:sz w:val="22"/>
          <w:szCs w:val="22"/>
          <w:lang w:val="en-GB"/>
        </w:rPr>
      </w:pPr>
      <w:r w:rsidRPr="00583D71">
        <w:rPr>
          <w:rFonts w:ascii="Garamond" w:hAnsi="Garamond" w:cs="Arial"/>
          <w:color w:val="auto"/>
          <w:sz w:val="22"/>
          <w:szCs w:val="22"/>
          <w:lang w:val="en-GB"/>
        </w:rPr>
        <w:t xml:space="preserve">consumption of alcohol on premises prior to and/or during hours of duty; </w:t>
      </w:r>
      <w:r w:rsidR="00F90892" w:rsidRPr="00583D71">
        <w:rPr>
          <w:rFonts w:ascii="Garamond" w:hAnsi="Garamond" w:cs="Arial"/>
          <w:color w:val="auto"/>
          <w:sz w:val="22"/>
          <w:szCs w:val="22"/>
          <w:lang w:val="en-GB"/>
        </w:rPr>
        <w:t>and</w:t>
      </w:r>
    </w:p>
    <w:p w:rsidR="00670205" w:rsidRPr="00583D71" w:rsidRDefault="00670205" w:rsidP="00262C82">
      <w:pPr>
        <w:pStyle w:val="BodyText"/>
        <w:widowControl w:val="0"/>
        <w:ind w:left="851" w:hanging="425"/>
        <w:jc w:val="both"/>
        <w:rPr>
          <w:rFonts w:ascii="Garamond" w:hAnsi="Garamond" w:cs="Arial"/>
          <w:color w:val="auto"/>
          <w:sz w:val="22"/>
          <w:szCs w:val="22"/>
          <w:lang w:val="en-GB"/>
        </w:rPr>
      </w:pPr>
    </w:p>
    <w:p w:rsidR="001A2951" w:rsidRPr="00F66A9C" w:rsidRDefault="001A2951" w:rsidP="00262C82">
      <w:pPr>
        <w:pStyle w:val="BodyText"/>
        <w:widowControl w:val="0"/>
        <w:numPr>
          <w:ilvl w:val="0"/>
          <w:numId w:val="34"/>
        </w:numPr>
        <w:ind w:left="851" w:hanging="425"/>
        <w:jc w:val="both"/>
        <w:rPr>
          <w:rFonts w:ascii="Garamond" w:hAnsi="Garamond" w:cs="Arial"/>
          <w:color w:val="auto"/>
          <w:sz w:val="22"/>
          <w:szCs w:val="22"/>
          <w:lang w:val="en-GB"/>
        </w:rPr>
      </w:pPr>
      <w:r w:rsidRPr="00583D71">
        <w:rPr>
          <w:rFonts w:ascii="Garamond" w:hAnsi="Garamond" w:cs="Arial"/>
          <w:color w:val="auto"/>
          <w:sz w:val="22"/>
          <w:szCs w:val="22"/>
          <w:lang w:val="en-GB"/>
        </w:rPr>
        <w:t>conviction for a criminal offence which clearly indicates unsuitability for</w:t>
      </w:r>
      <w:r w:rsidR="00F90892" w:rsidRPr="00583D71">
        <w:rPr>
          <w:rFonts w:ascii="Garamond" w:hAnsi="Garamond" w:cs="Arial"/>
          <w:color w:val="auto"/>
          <w:sz w:val="22"/>
          <w:szCs w:val="22"/>
          <w:lang w:val="en-GB"/>
        </w:rPr>
        <w:t xml:space="preserve"> the role employed to undertake.</w:t>
      </w:r>
    </w:p>
    <w:p w:rsidR="001A2951" w:rsidRPr="00F66A9C" w:rsidRDefault="001A2951" w:rsidP="00C97504">
      <w:pPr>
        <w:pStyle w:val="BodyText"/>
        <w:jc w:val="both"/>
        <w:rPr>
          <w:rFonts w:ascii="Garamond" w:hAnsi="Garamond" w:cs="Arial"/>
          <w:color w:val="auto"/>
          <w:sz w:val="22"/>
          <w:szCs w:val="22"/>
          <w:lang w:val="en-GB"/>
        </w:rPr>
      </w:pPr>
    </w:p>
    <w:p w:rsidR="00BC4ED2" w:rsidRPr="00F66A9C" w:rsidRDefault="006739C9" w:rsidP="00F53146">
      <w:pPr>
        <w:pStyle w:val="BodyText"/>
        <w:shd w:val="clear" w:color="auto" w:fill="FFFFFF" w:themeFill="background1"/>
        <w:ind w:firstLine="426"/>
        <w:jc w:val="both"/>
        <w:rPr>
          <w:rFonts w:ascii="Garamond" w:hAnsi="Garamond" w:cs="Arial"/>
          <w:color w:val="auto"/>
          <w:sz w:val="22"/>
          <w:szCs w:val="22"/>
          <w:lang w:val="en-GB"/>
        </w:rPr>
      </w:pPr>
      <w:r w:rsidRPr="00F66A9C">
        <w:rPr>
          <w:rFonts w:ascii="Garamond" w:hAnsi="Garamond" w:cs="Arial"/>
          <w:color w:val="auto"/>
          <w:sz w:val="22"/>
          <w:szCs w:val="22"/>
          <w:lang w:val="en-GB"/>
        </w:rPr>
        <w:t>(The above examples are illustrative and do not form an exhaustive list.)</w:t>
      </w:r>
    </w:p>
    <w:p w:rsidR="000548DF" w:rsidRPr="00964D11" w:rsidRDefault="000548DF" w:rsidP="00C97504">
      <w:pPr>
        <w:widowControl/>
        <w:overflowPunct/>
        <w:autoSpaceDE/>
        <w:autoSpaceDN/>
        <w:adjustRightInd/>
        <w:rPr>
          <w:rFonts w:ascii="Arial" w:hAnsi="Arial" w:cs="Arial"/>
          <w:sz w:val="22"/>
          <w:szCs w:val="22"/>
        </w:rPr>
      </w:pPr>
    </w:p>
    <w:p w:rsidR="00C41AF6" w:rsidRPr="006D283E" w:rsidRDefault="006739C9" w:rsidP="00F53146">
      <w:pPr>
        <w:pStyle w:val="BodyBoldRed"/>
        <w:numPr>
          <w:ilvl w:val="0"/>
          <w:numId w:val="22"/>
        </w:numPr>
        <w:ind w:left="426" w:hanging="426"/>
        <w:rPr>
          <w:szCs w:val="22"/>
        </w:rPr>
      </w:pPr>
      <w:r w:rsidRPr="006D283E">
        <w:rPr>
          <w:szCs w:val="22"/>
        </w:rPr>
        <w:t>DISCIPLINARY ACTION</w:t>
      </w:r>
    </w:p>
    <w:p w:rsidR="00BC4ED2" w:rsidRPr="00964D11" w:rsidRDefault="00066A21" w:rsidP="00F53146">
      <w:pPr>
        <w:pStyle w:val="BodyText"/>
        <w:widowControl w:val="0"/>
        <w:numPr>
          <w:ilvl w:val="1"/>
          <w:numId w:val="22"/>
        </w:numPr>
        <w:ind w:left="426" w:hanging="426"/>
        <w:jc w:val="both"/>
        <w:rPr>
          <w:rFonts w:cs="Arial"/>
          <w:color w:val="auto"/>
          <w:sz w:val="22"/>
          <w:szCs w:val="22"/>
          <w:lang w:val="en-GB"/>
        </w:rPr>
      </w:pPr>
      <w:r w:rsidRPr="00B65C00">
        <w:rPr>
          <w:rFonts w:ascii="Garamond" w:hAnsi="Garamond" w:cs="Arial"/>
          <w:color w:val="auto"/>
          <w:sz w:val="22"/>
          <w:szCs w:val="22"/>
          <w:lang w:val="en-GB"/>
        </w:rPr>
        <w:t>Disciplinary action taken against you will be based on the following procedure:-</w:t>
      </w:r>
    </w:p>
    <w:p w:rsidR="00BC4ED2" w:rsidRDefault="00BC4ED2" w:rsidP="00C97504">
      <w:pPr>
        <w:pStyle w:val="BodyText"/>
        <w:shd w:val="clear" w:color="auto" w:fill="FFFFFF" w:themeFill="background1"/>
        <w:ind w:hanging="720"/>
        <w:jc w:val="both"/>
        <w:rPr>
          <w:rFonts w:cs="Arial"/>
          <w:sz w:val="24"/>
          <w:szCs w:val="24"/>
          <w:lang w:val="en-GB"/>
        </w:rPr>
      </w:pPr>
    </w:p>
    <w:tbl>
      <w:tblPr>
        <w:tblW w:w="9072" w:type="dxa"/>
        <w:shd w:val="solid" w:color="F3F3F3" w:fill="F3F3F3"/>
        <w:tblLook w:val="01E0" w:firstRow="1" w:lastRow="1" w:firstColumn="1" w:lastColumn="1" w:noHBand="0" w:noVBand="0"/>
      </w:tblPr>
      <w:tblGrid>
        <w:gridCol w:w="2033"/>
        <w:gridCol w:w="1718"/>
        <w:gridCol w:w="1719"/>
        <w:gridCol w:w="1719"/>
        <w:gridCol w:w="1883"/>
      </w:tblGrid>
      <w:tr w:rsidR="00F53146" w:rsidTr="00F67E7F">
        <w:trPr>
          <w:trHeight w:val="397"/>
        </w:trPr>
        <w:tc>
          <w:tcPr>
            <w:tcW w:w="2033" w:type="dxa"/>
            <w:shd w:val="clear" w:color="auto" w:fill="000000"/>
            <w:vAlign w:val="center"/>
          </w:tcPr>
          <w:p w:rsidR="00F53146" w:rsidRPr="00772FC1" w:rsidRDefault="00F53146" w:rsidP="00E27BF8">
            <w:pPr>
              <w:pStyle w:val="BodyBoldBlue"/>
              <w:rPr>
                <w:rFonts w:eastAsia="Times"/>
                <w:szCs w:val="22"/>
              </w:rPr>
            </w:pPr>
          </w:p>
        </w:tc>
        <w:tc>
          <w:tcPr>
            <w:tcW w:w="1718" w:type="dxa"/>
            <w:shd w:val="clear" w:color="auto" w:fill="000000"/>
            <w:vAlign w:val="center"/>
          </w:tcPr>
          <w:p w:rsidR="00F53146" w:rsidRPr="00772FC1" w:rsidRDefault="00F53146" w:rsidP="00E27BF8">
            <w:pPr>
              <w:pStyle w:val="GaramondBody"/>
              <w:rPr>
                <w:rFonts w:eastAsia="Times"/>
                <w:b/>
              </w:rPr>
            </w:pPr>
            <w:r w:rsidRPr="00772FC1">
              <w:rPr>
                <w:rFonts w:eastAsia="Times"/>
                <w:b/>
              </w:rPr>
              <w:t>1</w:t>
            </w:r>
            <w:r w:rsidRPr="00772FC1">
              <w:rPr>
                <w:rFonts w:eastAsia="Times"/>
                <w:b/>
                <w:vertAlign w:val="superscript"/>
              </w:rPr>
              <w:t>st</w:t>
            </w:r>
            <w:r w:rsidRPr="00772FC1">
              <w:rPr>
                <w:rFonts w:eastAsia="Times"/>
                <w:b/>
              </w:rPr>
              <w:t xml:space="preserve"> OCCASION</w:t>
            </w:r>
          </w:p>
        </w:tc>
        <w:tc>
          <w:tcPr>
            <w:tcW w:w="1719" w:type="dxa"/>
            <w:shd w:val="clear" w:color="auto" w:fill="000000"/>
            <w:vAlign w:val="center"/>
          </w:tcPr>
          <w:p w:rsidR="00F53146" w:rsidRPr="00772FC1" w:rsidRDefault="00F53146" w:rsidP="00E27BF8">
            <w:pPr>
              <w:pStyle w:val="GaramondBody"/>
              <w:rPr>
                <w:rFonts w:eastAsia="Times"/>
                <w:b/>
                <w:szCs w:val="22"/>
              </w:rPr>
            </w:pPr>
            <w:r w:rsidRPr="00772FC1">
              <w:rPr>
                <w:rFonts w:eastAsia="Times"/>
                <w:b/>
              </w:rPr>
              <w:t>2</w:t>
            </w:r>
            <w:r w:rsidRPr="00772FC1">
              <w:rPr>
                <w:rFonts w:eastAsia="Times"/>
                <w:b/>
                <w:vertAlign w:val="superscript"/>
              </w:rPr>
              <w:t>nd</w:t>
            </w:r>
            <w:r w:rsidRPr="00772FC1">
              <w:rPr>
                <w:rFonts w:eastAsia="Times"/>
                <w:b/>
              </w:rPr>
              <w:t xml:space="preserve"> OCCASION</w:t>
            </w:r>
          </w:p>
        </w:tc>
        <w:tc>
          <w:tcPr>
            <w:tcW w:w="1719" w:type="dxa"/>
            <w:shd w:val="clear" w:color="auto" w:fill="000000"/>
            <w:vAlign w:val="center"/>
          </w:tcPr>
          <w:p w:rsidR="00F53146" w:rsidRPr="00772FC1" w:rsidRDefault="00F53146" w:rsidP="00E27BF8">
            <w:pPr>
              <w:pStyle w:val="GaramondBody"/>
              <w:rPr>
                <w:rFonts w:eastAsia="Times"/>
                <w:b/>
                <w:iCs/>
                <w:szCs w:val="22"/>
              </w:rPr>
            </w:pPr>
            <w:r w:rsidRPr="00772FC1">
              <w:rPr>
                <w:rFonts w:eastAsia="Times"/>
                <w:b/>
                <w:iCs/>
              </w:rPr>
              <w:t>3</w:t>
            </w:r>
            <w:r w:rsidRPr="00772FC1">
              <w:rPr>
                <w:rFonts w:eastAsia="Times"/>
                <w:b/>
                <w:iCs/>
                <w:vertAlign w:val="superscript"/>
              </w:rPr>
              <w:t>rd</w:t>
            </w:r>
            <w:r w:rsidRPr="00772FC1">
              <w:rPr>
                <w:rFonts w:eastAsia="Times"/>
                <w:b/>
                <w:iCs/>
              </w:rPr>
              <w:t xml:space="preserve"> OCCASION</w:t>
            </w:r>
          </w:p>
        </w:tc>
        <w:tc>
          <w:tcPr>
            <w:tcW w:w="1883" w:type="dxa"/>
            <w:shd w:val="clear" w:color="auto" w:fill="000000"/>
            <w:vAlign w:val="center"/>
          </w:tcPr>
          <w:p w:rsidR="00F53146" w:rsidRPr="00772FC1" w:rsidRDefault="00F53146" w:rsidP="00E27BF8">
            <w:pPr>
              <w:pStyle w:val="GaramondBody"/>
              <w:rPr>
                <w:rFonts w:eastAsia="Times"/>
                <w:b/>
                <w:szCs w:val="22"/>
              </w:rPr>
            </w:pPr>
            <w:r w:rsidRPr="00772FC1">
              <w:rPr>
                <w:rFonts w:eastAsia="Times"/>
                <w:b/>
              </w:rPr>
              <w:t>4</w:t>
            </w:r>
            <w:r w:rsidRPr="00772FC1">
              <w:rPr>
                <w:rFonts w:eastAsia="Times"/>
                <w:b/>
                <w:vertAlign w:val="superscript"/>
              </w:rPr>
              <w:t>th</w:t>
            </w:r>
            <w:r w:rsidRPr="00772FC1">
              <w:rPr>
                <w:rFonts w:eastAsia="Times"/>
                <w:b/>
              </w:rPr>
              <w:t xml:space="preserve"> OCCASION</w:t>
            </w:r>
          </w:p>
        </w:tc>
      </w:tr>
      <w:tr w:rsidR="00F53146" w:rsidTr="00F67E7F">
        <w:trPr>
          <w:trHeight w:val="680"/>
        </w:trPr>
        <w:tc>
          <w:tcPr>
            <w:tcW w:w="2033" w:type="dxa"/>
            <w:tcBorders>
              <w:bottom w:val="single" w:sz="4" w:space="0" w:color="auto"/>
            </w:tcBorders>
            <w:shd w:val="clear" w:color="auto" w:fill="auto"/>
            <w:vAlign w:val="center"/>
          </w:tcPr>
          <w:p w:rsidR="00F53146" w:rsidRPr="00772FC1" w:rsidRDefault="00F53146" w:rsidP="00E27BF8">
            <w:pPr>
              <w:pStyle w:val="GaramondBody"/>
              <w:rPr>
                <w:rFonts w:eastAsia="Times"/>
                <w:b/>
              </w:rPr>
            </w:pPr>
            <w:r w:rsidRPr="00772FC1">
              <w:rPr>
                <w:rFonts w:eastAsia="Times"/>
                <w:b/>
              </w:rPr>
              <w:t>UNSATISFACTORY</w:t>
            </w:r>
          </w:p>
          <w:p w:rsidR="00F53146" w:rsidRPr="00772FC1" w:rsidRDefault="00F53146" w:rsidP="00E27BF8">
            <w:pPr>
              <w:pStyle w:val="GaramondBody"/>
              <w:rPr>
                <w:rFonts w:eastAsia="Times"/>
                <w:b/>
                <w:szCs w:val="22"/>
              </w:rPr>
            </w:pPr>
            <w:r w:rsidRPr="00772FC1">
              <w:rPr>
                <w:rFonts w:eastAsia="Times"/>
                <w:b/>
              </w:rPr>
              <w:t>CONDUCT</w:t>
            </w:r>
          </w:p>
        </w:tc>
        <w:tc>
          <w:tcPr>
            <w:tcW w:w="1718" w:type="dxa"/>
            <w:tcBorders>
              <w:bottom w:val="single" w:sz="4" w:space="0" w:color="auto"/>
            </w:tcBorders>
            <w:shd w:val="clear" w:color="auto" w:fill="FFFFFF"/>
            <w:vAlign w:val="center"/>
          </w:tcPr>
          <w:p w:rsidR="00F53146" w:rsidRPr="00FD31DA" w:rsidRDefault="00F53146" w:rsidP="00E27BF8">
            <w:pPr>
              <w:pStyle w:val="GaramondBody"/>
              <w:jc w:val="left"/>
            </w:pPr>
            <w:r w:rsidRPr="00FD31DA">
              <w:t>Formal verbal warning</w:t>
            </w:r>
          </w:p>
        </w:tc>
        <w:tc>
          <w:tcPr>
            <w:tcW w:w="1719" w:type="dxa"/>
            <w:tcBorders>
              <w:bottom w:val="single" w:sz="4" w:space="0" w:color="auto"/>
            </w:tcBorders>
            <w:shd w:val="clear" w:color="auto" w:fill="FFFFFF"/>
            <w:vAlign w:val="center"/>
          </w:tcPr>
          <w:p w:rsidR="00F53146" w:rsidRPr="00FD31DA" w:rsidRDefault="00F53146" w:rsidP="00E27BF8">
            <w:pPr>
              <w:pStyle w:val="GaramondBody"/>
            </w:pPr>
            <w:r w:rsidRPr="00FD31DA">
              <w:t>Written</w:t>
            </w:r>
            <w:r>
              <w:t xml:space="preserve"> w</w:t>
            </w:r>
            <w:r w:rsidRPr="00FD31DA">
              <w:t>arning</w:t>
            </w:r>
          </w:p>
        </w:tc>
        <w:tc>
          <w:tcPr>
            <w:tcW w:w="1719" w:type="dxa"/>
            <w:tcBorders>
              <w:bottom w:val="single" w:sz="4" w:space="0" w:color="auto"/>
            </w:tcBorders>
            <w:shd w:val="clear" w:color="auto" w:fill="FFFFFF"/>
            <w:vAlign w:val="center"/>
          </w:tcPr>
          <w:p w:rsidR="00F53146" w:rsidRDefault="00F53146" w:rsidP="00E27BF8">
            <w:pPr>
              <w:pStyle w:val="GaramondBody"/>
              <w:jc w:val="left"/>
            </w:pPr>
            <w:r w:rsidRPr="00FD31DA">
              <w:t>Final written</w:t>
            </w:r>
          </w:p>
          <w:p w:rsidR="00F53146" w:rsidRPr="00FD31DA" w:rsidRDefault="00F53146" w:rsidP="00E27BF8">
            <w:pPr>
              <w:pStyle w:val="GaramondBody"/>
              <w:jc w:val="left"/>
            </w:pPr>
            <w:r w:rsidRPr="00FD31DA">
              <w:t xml:space="preserve"> warning</w:t>
            </w:r>
          </w:p>
        </w:tc>
        <w:tc>
          <w:tcPr>
            <w:tcW w:w="1883" w:type="dxa"/>
            <w:tcBorders>
              <w:bottom w:val="single" w:sz="4" w:space="0" w:color="auto"/>
            </w:tcBorders>
            <w:shd w:val="clear" w:color="auto" w:fill="FFFFFF"/>
            <w:vAlign w:val="center"/>
          </w:tcPr>
          <w:p w:rsidR="00F53146" w:rsidRPr="00FD31DA" w:rsidRDefault="00F53146" w:rsidP="00E27BF8">
            <w:pPr>
              <w:pStyle w:val="GaramondBody"/>
            </w:pPr>
            <w:r w:rsidRPr="00FD31DA">
              <w:t>Dismissal</w:t>
            </w:r>
          </w:p>
        </w:tc>
      </w:tr>
      <w:tr w:rsidR="00F53146" w:rsidTr="00F67E7F">
        <w:trPr>
          <w:trHeight w:val="680"/>
        </w:trPr>
        <w:tc>
          <w:tcPr>
            <w:tcW w:w="2033" w:type="dxa"/>
            <w:tcBorders>
              <w:top w:val="single" w:sz="4" w:space="0" w:color="auto"/>
              <w:bottom w:val="single" w:sz="4" w:space="0" w:color="auto"/>
            </w:tcBorders>
            <w:shd w:val="clear" w:color="auto" w:fill="auto"/>
            <w:vAlign w:val="center"/>
          </w:tcPr>
          <w:p w:rsidR="00F53146" w:rsidRPr="00772FC1" w:rsidRDefault="00F53146" w:rsidP="00E27BF8">
            <w:pPr>
              <w:pStyle w:val="GaramondBody"/>
              <w:rPr>
                <w:rFonts w:eastAsia="Times"/>
                <w:b/>
                <w:szCs w:val="22"/>
              </w:rPr>
            </w:pPr>
            <w:r w:rsidRPr="00772FC1">
              <w:rPr>
                <w:rFonts w:eastAsia="Times"/>
                <w:b/>
              </w:rPr>
              <w:t>MISCONDUCT</w:t>
            </w:r>
          </w:p>
        </w:tc>
        <w:tc>
          <w:tcPr>
            <w:tcW w:w="1718" w:type="dxa"/>
            <w:tcBorders>
              <w:top w:val="single" w:sz="4" w:space="0" w:color="auto"/>
              <w:bottom w:val="single" w:sz="4" w:space="0" w:color="auto"/>
            </w:tcBorders>
            <w:shd w:val="clear" w:color="auto" w:fill="FFFFFF"/>
            <w:vAlign w:val="center"/>
          </w:tcPr>
          <w:p w:rsidR="00F53146" w:rsidRPr="00FD31DA" w:rsidRDefault="00F53146" w:rsidP="00E27BF8">
            <w:pPr>
              <w:pStyle w:val="GaramondBody"/>
              <w:jc w:val="left"/>
            </w:pPr>
            <w:r w:rsidRPr="00FD31DA">
              <w:t>Written</w:t>
            </w:r>
            <w:r>
              <w:t xml:space="preserve"> w</w:t>
            </w:r>
            <w:r w:rsidRPr="00FD31DA">
              <w:t>arning</w:t>
            </w:r>
          </w:p>
        </w:tc>
        <w:tc>
          <w:tcPr>
            <w:tcW w:w="1719" w:type="dxa"/>
            <w:tcBorders>
              <w:top w:val="single" w:sz="4" w:space="0" w:color="auto"/>
              <w:bottom w:val="single" w:sz="4" w:space="0" w:color="auto"/>
            </w:tcBorders>
            <w:shd w:val="clear" w:color="auto" w:fill="FFFFFF"/>
            <w:vAlign w:val="center"/>
          </w:tcPr>
          <w:p w:rsidR="00F53146" w:rsidRDefault="00F53146" w:rsidP="00E27BF8">
            <w:pPr>
              <w:pStyle w:val="GaramondBody"/>
              <w:jc w:val="left"/>
            </w:pPr>
            <w:r w:rsidRPr="00FD31DA">
              <w:t>Final written</w:t>
            </w:r>
            <w:r>
              <w:t xml:space="preserve"> </w:t>
            </w:r>
          </w:p>
          <w:p w:rsidR="00F53146" w:rsidRPr="00FD31DA" w:rsidRDefault="00F53146" w:rsidP="00E27BF8">
            <w:pPr>
              <w:pStyle w:val="GaramondBody"/>
              <w:jc w:val="left"/>
            </w:pPr>
            <w:r>
              <w:t>w</w:t>
            </w:r>
            <w:r w:rsidRPr="00FD31DA">
              <w:t>arning</w:t>
            </w:r>
          </w:p>
        </w:tc>
        <w:tc>
          <w:tcPr>
            <w:tcW w:w="1719" w:type="dxa"/>
            <w:tcBorders>
              <w:top w:val="single" w:sz="4" w:space="0" w:color="auto"/>
              <w:bottom w:val="single" w:sz="4" w:space="0" w:color="auto"/>
            </w:tcBorders>
            <w:shd w:val="clear" w:color="auto" w:fill="FFFFFF"/>
            <w:vAlign w:val="center"/>
          </w:tcPr>
          <w:p w:rsidR="00F53146" w:rsidRPr="00FD31DA" w:rsidRDefault="00F53146" w:rsidP="00E27BF8">
            <w:pPr>
              <w:pStyle w:val="GaramondBody"/>
              <w:jc w:val="left"/>
            </w:pPr>
            <w:r w:rsidRPr="00FD31DA">
              <w:t>Dismissal</w:t>
            </w:r>
          </w:p>
        </w:tc>
        <w:tc>
          <w:tcPr>
            <w:tcW w:w="1883" w:type="dxa"/>
            <w:tcBorders>
              <w:top w:val="single" w:sz="4" w:space="0" w:color="auto"/>
              <w:bottom w:val="single" w:sz="4" w:space="0" w:color="auto"/>
            </w:tcBorders>
            <w:shd w:val="clear" w:color="auto" w:fill="FFFFFF"/>
            <w:vAlign w:val="center"/>
          </w:tcPr>
          <w:p w:rsidR="00F53146" w:rsidRPr="00FD31DA" w:rsidRDefault="00F53146" w:rsidP="00E27BF8">
            <w:pPr>
              <w:pStyle w:val="GaramondBody"/>
            </w:pPr>
          </w:p>
        </w:tc>
      </w:tr>
      <w:tr w:rsidR="00F53146" w:rsidTr="00F67E7F">
        <w:trPr>
          <w:trHeight w:val="680"/>
        </w:trPr>
        <w:tc>
          <w:tcPr>
            <w:tcW w:w="2033" w:type="dxa"/>
            <w:tcBorders>
              <w:top w:val="single" w:sz="4" w:space="0" w:color="auto"/>
              <w:bottom w:val="single" w:sz="4" w:space="0" w:color="auto"/>
            </w:tcBorders>
            <w:shd w:val="clear" w:color="auto" w:fill="auto"/>
            <w:vAlign w:val="center"/>
          </w:tcPr>
          <w:p w:rsidR="00F53146" w:rsidRPr="00772FC1" w:rsidRDefault="00F53146" w:rsidP="00E27BF8">
            <w:pPr>
              <w:pStyle w:val="GaramondBody"/>
              <w:rPr>
                <w:rFonts w:eastAsia="Times"/>
                <w:b/>
                <w:szCs w:val="22"/>
              </w:rPr>
            </w:pPr>
            <w:r w:rsidRPr="00772FC1">
              <w:rPr>
                <w:rFonts w:eastAsia="Times"/>
                <w:b/>
              </w:rPr>
              <w:t>SERIOUS MISCONDUCT</w:t>
            </w:r>
          </w:p>
        </w:tc>
        <w:tc>
          <w:tcPr>
            <w:tcW w:w="1718" w:type="dxa"/>
            <w:tcBorders>
              <w:top w:val="single" w:sz="4" w:space="0" w:color="auto"/>
              <w:bottom w:val="single" w:sz="4" w:space="0" w:color="auto"/>
            </w:tcBorders>
            <w:shd w:val="clear" w:color="auto" w:fill="FFFFFF"/>
            <w:vAlign w:val="center"/>
          </w:tcPr>
          <w:p w:rsidR="00F53146" w:rsidRDefault="00F53146" w:rsidP="00E27BF8">
            <w:pPr>
              <w:pStyle w:val="GaramondBody"/>
              <w:jc w:val="left"/>
            </w:pPr>
            <w:r w:rsidRPr="00FD31DA">
              <w:t xml:space="preserve">Final written </w:t>
            </w:r>
          </w:p>
          <w:p w:rsidR="00F53146" w:rsidRPr="00FD31DA" w:rsidRDefault="00F53146" w:rsidP="00E27BF8">
            <w:pPr>
              <w:pStyle w:val="GaramondBody"/>
              <w:jc w:val="left"/>
            </w:pPr>
            <w:r w:rsidRPr="00FD31DA">
              <w:t>warning</w:t>
            </w:r>
          </w:p>
        </w:tc>
        <w:tc>
          <w:tcPr>
            <w:tcW w:w="1719" w:type="dxa"/>
            <w:tcBorders>
              <w:top w:val="single" w:sz="4" w:space="0" w:color="auto"/>
              <w:bottom w:val="single" w:sz="4" w:space="0" w:color="auto"/>
            </w:tcBorders>
            <w:shd w:val="clear" w:color="auto" w:fill="FFFFFF"/>
            <w:vAlign w:val="center"/>
          </w:tcPr>
          <w:p w:rsidR="00F53146" w:rsidRPr="00FD31DA" w:rsidRDefault="00F53146" w:rsidP="00E27BF8">
            <w:pPr>
              <w:pStyle w:val="GaramondBody"/>
              <w:jc w:val="left"/>
            </w:pPr>
            <w:r w:rsidRPr="00FD31DA">
              <w:t>Dismissal</w:t>
            </w:r>
          </w:p>
        </w:tc>
        <w:tc>
          <w:tcPr>
            <w:tcW w:w="1719" w:type="dxa"/>
            <w:tcBorders>
              <w:top w:val="single" w:sz="4" w:space="0" w:color="auto"/>
              <w:bottom w:val="single" w:sz="4" w:space="0" w:color="auto"/>
            </w:tcBorders>
            <w:shd w:val="clear" w:color="auto" w:fill="FFFFFF"/>
            <w:vAlign w:val="center"/>
          </w:tcPr>
          <w:p w:rsidR="00F53146" w:rsidRPr="00FD31DA" w:rsidRDefault="00F53146" w:rsidP="00E27BF8">
            <w:pPr>
              <w:pStyle w:val="GaramondBody"/>
            </w:pPr>
          </w:p>
        </w:tc>
        <w:tc>
          <w:tcPr>
            <w:tcW w:w="1883" w:type="dxa"/>
            <w:tcBorders>
              <w:top w:val="single" w:sz="4" w:space="0" w:color="auto"/>
              <w:bottom w:val="single" w:sz="4" w:space="0" w:color="auto"/>
            </w:tcBorders>
            <w:shd w:val="clear" w:color="auto" w:fill="FFFFFF"/>
            <w:vAlign w:val="center"/>
          </w:tcPr>
          <w:p w:rsidR="00F53146" w:rsidRPr="00FD31DA" w:rsidRDefault="00F53146" w:rsidP="00E27BF8">
            <w:pPr>
              <w:pStyle w:val="GaramondBody"/>
            </w:pPr>
          </w:p>
        </w:tc>
      </w:tr>
      <w:tr w:rsidR="00F53146" w:rsidTr="00F67E7F">
        <w:trPr>
          <w:trHeight w:val="680"/>
        </w:trPr>
        <w:tc>
          <w:tcPr>
            <w:tcW w:w="2033" w:type="dxa"/>
            <w:tcBorders>
              <w:top w:val="single" w:sz="4" w:space="0" w:color="auto"/>
            </w:tcBorders>
            <w:shd w:val="clear" w:color="auto" w:fill="auto"/>
            <w:vAlign w:val="center"/>
          </w:tcPr>
          <w:p w:rsidR="00F53146" w:rsidRPr="00772FC1" w:rsidRDefault="00F53146" w:rsidP="00E27BF8">
            <w:pPr>
              <w:pStyle w:val="GaramondBody"/>
              <w:rPr>
                <w:rFonts w:eastAsia="Times"/>
                <w:b/>
                <w:szCs w:val="22"/>
              </w:rPr>
            </w:pPr>
            <w:r w:rsidRPr="00772FC1">
              <w:rPr>
                <w:rFonts w:eastAsia="Times"/>
                <w:b/>
              </w:rPr>
              <w:t>GROSS MISCONDUCT</w:t>
            </w:r>
          </w:p>
        </w:tc>
        <w:tc>
          <w:tcPr>
            <w:tcW w:w="1718" w:type="dxa"/>
            <w:tcBorders>
              <w:top w:val="single" w:sz="4" w:space="0" w:color="auto"/>
            </w:tcBorders>
            <w:shd w:val="clear" w:color="auto" w:fill="FFFFFF"/>
            <w:vAlign w:val="center"/>
          </w:tcPr>
          <w:p w:rsidR="00F53146" w:rsidRPr="00FD31DA" w:rsidRDefault="00F53146" w:rsidP="00E27BF8">
            <w:pPr>
              <w:pStyle w:val="GaramondBody"/>
              <w:jc w:val="left"/>
            </w:pPr>
            <w:r w:rsidRPr="00FD31DA">
              <w:t>Dismissal</w:t>
            </w:r>
          </w:p>
        </w:tc>
        <w:tc>
          <w:tcPr>
            <w:tcW w:w="1719" w:type="dxa"/>
            <w:tcBorders>
              <w:top w:val="single" w:sz="4" w:space="0" w:color="auto"/>
            </w:tcBorders>
            <w:shd w:val="clear" w:color="auto" w:fill="FFFFFF"/>
            <w:vAlign w:val="center"/>
          </w:tcPr>
          <w:p w:rsidR="00F53146" w:rsidRPr="00FD31DA" w:rsidRDefault="00F53146" w:rsidP="00E27BF8">
            <w:pPr>
              <w:pStyle w:val="GaramondBody"/>
            </w:pPr>
          </w:p>
        </w:tc>
        <w:tc>
          <w:tcPr>
            <w:tcW w:w="1719" w:type="dxa"/>
            <w:tcBorders>
              <w:top w:val="single" w:sz="4" w:space="0" w:color="auto"/>
            </w:tcBorders>
            <w:shd w:val="clear" w:color="auto" w:fill="FFFFFF"/>
            <w:vAlign w:val="center"/>
          </w:tcPr>
          <w:p w:rsidR="00F53146" w:rsidRPr="00FD31DA" w:rsidRDefault="00F53146" w:rsidP="00E27BF8">
            <w:pPr>
              <w:pStyle w:val="GaramondBody"/>
            </w:pPr>
          </w:p>
        </w:tc>
        <w:tc>
          <w:tcPr>
            <w:tcW w:w="1883" w:type="dxa"/>
            <w:tcBorders>
              <w:top w:val="single" w:sz="4" w:space="0" w:color="auto"/>
            </w:tcBorders>
            <w:shd w:val="clear" w:color="auto" w:fill="FFFFFF"/>
            <w:vAlign w:val="center"/>
          </w:tcPr>
          <w:p w:rsidR="00F53146" w:rsidRPr="00FD31DA" w:rsidRDefault="00F53146" w:rsidP="00E27BF8">
            <w:pPr>
              <w:pStyle w:val="GaramondBody"/>
            </w:pPr>
          </w:p>
        </w:tc>
      </w:tr>
    </w:tbl>
    <w:p w:rsidR="00670205" w:rsidRPr="00B65C00" w:rsidRDefault="00670205" w:rsidP="00F53146">
      <w:pPr>
        <w:pStyle w:val="BodyText"/>
        <w:widowControl w:val="0"/>
        <w:numPr>
          <w:ilvl w:val="1"/>
          <w:numId w:val="22"/>
        </w:numPr>
        <w:ind w:left="426" w:hanging="426"/>
        <w:jc w:val="both"/>
        <w:rPr>
          <w:rFonts w:ascii="Garamond" w:hAnsi="Garamond" w:cs="Arial"/>
          <w:color w:val="auto"/>
          <w:sz w:val="22"/>
          <w:szCs w:val="22"/>
          <w:lang w:val="en-GB"/>
        </w:rPr>
      </w:pPr>
      <w:r w:rsidRPr="00B65C00">
        <w:rPr>
          <w:rFonts w:ascii="Garamond" w:hAnsi="Garamond" w:cs="Arial"/>
          <w:color w:val="auto"/>
          <w:sz w:val="22"/>
          <w:szCs w:val="22"/>
          <w:lang w:val="en-GB"/>
        </w:rPr>
        <w:t>I retain discretion in respect of the disciplinary procedures to take account of your length of service and to vary the procedures accordingly.  If you have a short amount of service you may not be in receipt of any warnings before dismissal.</w:t>
      </w:r>
    </w:p>
    <w:p w:rsidR="00BC4ED2" w:rsidRPr="00B65C00" w:rsidRDefault="00BC4ED2" w:rsidP="00F53146">
      <w:pPr>
        <w:pStyle w:val="BodyText"/>
        <w:widowControl w:val="0"/>
        <w:ind w:left="426"/>
        <w:jc w:val="both"/>
        <w:rPr>
          <w:rFonts w:ascii="Garamond" w:hAnsi="Garamond" w:cs="Arial"/>
          <w:color w:val="auto"/>
          <w:sz w:val="22"/>
          <w:szCs w:val="22"/>
          <w:lang w:val="en-GB"/>
        </w:rPr>
      </w:pPr>
    </w:p>
    <w:p w:rsidR="00BC4ED2" w:rsidRPr="00B65C00" w:rsidRDefault="006739C9" w:rsidP="00F53146">
      <w:pPr>
        <w:pStyle w:val="BodyText"/>
        <w:widowControl w:val="0"/>
        <w:numPr>
          <w:ilvl w:val="1"/>
          <w:numId w:val="22"/>
        </w:numPr>
        <w:ind w:left="426" w:hanging="426"/>
        <w:jc w:val="both"/>
        <w:rPr>
          <w:rFonts w:ascii="Garamond" w:hAnsi="Garamond" w:cs="Arial"/>
          <w:color w:val="auto"/>
          <w:sz w:val="22"/>
          <w:szCs w:val="22"/>
          <w:lang w:val="en-GB"/>
        </w:rPr>
      </w:pPr>
      <w:r w:rsidRPr="00B65C00">
        <w:rPr>
          <w:rFonts w:ascii="Garamond" w:hAnsi="Garamond" w:cs="Arial"/>
          <w:color w:val="auto"/>
          <w:sz w:val="22"/>
          <w:szCs w:val="22"/>
          <w:lang w:val="en-GB"/>
        </w:rPr>
        <w:t>If a disciplinary penalty is imposed it will be in line with the procedure outlined above, which may encompass a formal verbal warning, written warning, final written warning, or dismissal, and full details will be given to you.</w:t>
      </w:r>
    </w:p>
    <w:p w:rsidR="00BC4ED2" w:rsidRPr="00B65C00" w:rsidRDefault="00BC4ED2" w:rsidP="00F53146">
      <w:pPr>
        <w:pStyle w:val="BodyText"/>
        <w:widowControl w:val="0"/>
        <w:ind w:left="426"/>
        <w:jc w:val="both"/>
        <w:rPr>
          <w:rFonts w:ascii="Garamond" w:hAnsi="Garamond" w:cs="Arial"/>
          <w:color w:val="auto"/>
          <w:sz w:val="22"/>
          <w:szCs w:val="22"/>
          <w:lang w:val="en-GB"/>
        </w:rPr>
      </w:pPr>
    </w:p>
    <w:p w:rsidR="00BC4ED2" w:rsidRPr="00B65C00" w:rsidRDefault="006739C9" w:rsidP="00F53146">
      <w:pPr>
        <w:pStyle w:val="BodyText"/>
        <w:widowControl w:val="0"/>
        <w:numPr>
          <w:ilvl w:val="1"/>
          <w:numId w:val="22"/>
        </w:numPr>
        <w:ind w:left="426" w:hanging="426"/>
        <w:jc w:val="both"/>
        <w:rPr>
          <w:rFonts w:ascii="Garamond" w:hAnsi="Garamond" w:cs="Arial"/>
          <w:color w:val="auto"/>
          <w:sz w:val="22"/>
          <w:szCs w:val="22"/>
          <w:lang w:val="en-GB"/>
        </w:rPr>
      </w:pPr>
      <w:r w:rsidRPr="00B65C00">
        <w:rPr>
          <w:rFonts w:ascii="Garamond" w:hAnsi="Garamond" w:cs="Arial"/>
          <w:color w:val="auto"/>
          <w:sz w:val="22"/>
          <w:szCs w:val="22"/>
          <w:lang w:val="en-GB"/>
        </w:rPr>
        <w:t>In all cases warnings will be issued for misconduct, irrespective of the precise matters concerned, and any further breach of the rules in relation to similar or entirely independent matters of misconduct will be treated as further disciplinary matters and allow the continuation of the disciplinary process through to dismissal if the warnings are not heeded.</w:t>
      </w:r>
    </w:p>
    <w:p w:rsidR="00BC4ED2" w:rsidRPr="00B01119" w:rsidRDefault="00BC4ED2" w:rsidP="00C97504">
      <w:pPr>
        <w:shd w:val="clear" w:color="auto" w:fill="FFFFFF" w:themeFill="background1"/>
        <w:jc w:val="both"/>
        <w:rPr>
          <w:rFonts w:ascii="Arial" w:hAnsi="Arial" w:cs="Arial"/>
          <w:sz w:val="22"/>
          <w:szCs w:val="22"/>
          <w:lang w:val="en-US"/>
        </w:rPr>
      </w:pPr>
    </w:p>
    <w:p w:rsidR="00BC4ED2" w:rsidRPr="006D283E" w:rsidRDefault="006739C9" w:rsidP="00F53146">
      <w:pPr>
        <w:pStyle w:val="BodyBoldRed"/>
        <w:numPr>
          <w:ilvl w:val="0"/>
          <w:numId w:val="22"/>
        </w:numPr>
        <w:ind w:left="426" w:hanging="426"/>
        <w:rPr>
          <w:szCs w:val="22"/>
        </w:rPr>
      </w:pPr>
      <w:r w:rsidRPr="006D283E">
        <w:rPr>
          <w:szCs w:val="22"/>
        </w:rPr>
        <w:t>DISCIPLINARY AUTHORITY</w:t>
      </w:r>
    </w:p>
    <w:p w:rsidR="00BC4ED2" w:rsidRPr="00663E42" w:rsidRDefault="00BA541E" w:rsidP="00C97504">
      <w:pPr>
        <w:pStyle w:val="BodyText"/>
        <w:widowControl w:val="0"/>
        <w:jc w:val="both"/>
        <w:rPr>
          <w:rFonts w:ascii="Garamond" w:hAnsi="Garamond" w:cs="Arial"/>
          <w:color w:val="auto"/>
          <w:sz w:val="22"/>
          <w:szCs w:val="22"/>
          <w:lang w:val="en-GB"/>
        </w:rPr>
      </w:pPr>
      <w:r w:rsidRPr="00663E42">
        <w:rPr>
          <w:rFonts w:ascii="Garamond" w:hAnsi="Garamond" w:cs="Arial"/>
          <w:color w:val="auto"/>
          <w:sz w:val="22"/>
          <w:szCs w:val="22"/>
          <w:lang w:val="en-GB"/>
        </w:rPr>
        <w:t>Unless otherwise stated, the employer or designated representative retains the authority for all levels of sanction including dismissal.</w:t>
      </w:r>
    </w:p>
    <w:p w:rsidR="00BC4ED2" w:rsidRDefault="00BC4ED2" w:rsidP="00C97504">
      <w:pPr>
        <w:shd w:val="clear" w:color="auto" w:fill="FFFFFF" w:themeFill="background1"/>
        <w:ind w:hanging="720"/>
        <w:jc w:val="both"/>
        <w:rPr>
          <w:rFonts w:ascii="Arial" w:hAnsi="Arial" w:cs="Arial"/>
          <w:sz w:val="22"/>
          <w:szCs w:val="22"/>
          <w:lang w:val="en-US"/>
        </w:rPr>
      </w:pPr>
    </w:p>
    <w:p w:rsidR="00F53146" w:rsidRDefault="00F53146" w:rsidP="00C97504">
      <w:pPr>
        <w:shd w:val="clear" w:color="auto" w:fill="FFFFFF" w:themeFill="background1"/>
        <w:ind w:hanging="720"/>
        <w:jc w:val="both"/>
        <w:rPr>
          <w:rFonts w:ascii="Arial" w:hAnsi="Arial" w:cs="Arial"/>
          <w:sz w:val="22"/>
          <w:szCs w:val="22"/>
          <w:lang w:val="en-US"/>
        </w:rPr>
      </w:pPr>
    </w:p>
    <w:p w:rsidR="00F53146" w:rsidRPr="00B01119" w:rsidRDefault="00F53146" w:rsidP="00C97504">
      <w:pPr>
        <w:shd w:val="clear" w:color="auto" w:fill="FFFFFF" w:themeFill="background1"/>
        <w:ind w:hanging="720"/>
        <w:jc w:val="both"/>
        <w:rPr>
          <w:rFonts w:ascii="Arial" w:hAnsi="Arial" w:cs="Arial"/>
          <w:sz w:val="22"/>
          <w:szCs w:val="22"/>
          <w:lang w:val="en-US"/>
        </w:rPr>
      </w:pPr>
    </w:p>
    <w:p w:rsidR="006739C9" w:rsidRPr="006D283E" w:rsidRDefault="006739C9" w:rsidP="00F53146">
      <w:pPr>
        <w:pStyle w:val="BodyBoldRed"/>
        <w:numPr>
          <w:ilvl w:val="0"/>
          <w:numId w:val="22"/>
        </w:numPr>
        <w:ind w:left="426" w:hanging="426"/>
        <w:rPr>
          <w:szCs w:val="22"/>
        </w:rPr>
      </w:pPr>
      <w:r w:rsidRPr="006D283E">
        <w:rPr>
          <w:szCs w:val="22"/>
        </w:rPr>
        <w:t>PERIOD OF WARNINGS</w:t>
      </w:r>
    </w:p>
    <w:p w:rsidR="00BC4ED2" w:rsidRPr="00663E42" w:rsidRDefault="006739C9" w:rsidP="00F53146">
      <w:pPr>
        <w:pStyle w:val="BodyText"/>
        <w:widowControl w:val="0"/>
        <w:numPr>
          <w:ilvl w:val="1"/>
          <w:numId w:val="22"/>
        </w:numPr>
        <w:ind w:left="426" w:hanging="426"/>
        <w:jc w:val="both"/>
        <w:rPr>
          <w:rFonts w:ascii="Garamond" w:hAnsi="Garamond" w:cs="Arial"/>
          <w:color w:val="auto"/>
          <w:sz w:val="22"/>
          <w:szCs w:val="22"/>
          <w:lang w:val="en-GB"/>
        </w:rPr>
      </w:pPr>
      <w:r w:rsidRPr="00663E42">
        <w:rPr>
          <w:rFonts w:ascii="Garamond" w:hAnsi="Garamond" w:cs="Arial"/>
          <w:color w:val="auto"/>
          <w:sz w:val="22"/>
          <w:szCs w:val="22"/>
          <w:lang w:val="en-GB"/>
        </w:rPr>
        <w:t>Formal verbal warning</w:t>
      </w:r>
    </w:p>
    <w:p w:rsidR="00BC4ED2" w:rsidRPr="00B01119" w:rsidRDefault="00BC4ED2" w:rsidP="00C97504">
      <w:pPr>
        <w:shd w:val="clear" w:color="auto" w:fill="FFFFFF" w:themeFill="background1"/>
        <w:jc w:val="both"/>
        <w:rPr>
          <w:rFonts w:ascii="Arial" w:hAnsi="Arial" w:cs="Arial"/>
          <w:sz w:val="22"/>
          <w:szCs w:val="22"/>
          <w:lang w:val="en-US"/>
        </w:rPr>
      </w:pPr>
    </w:p>
    <w:p w:rsidR="00BC4ED2" w:rsidRPr="00663E42" w:rsidRDefault="006739C9" w:rsidP="00C97504">
      <w:pPr>
        <w:pStyle w:val="BodyText"/>
        <w:widowControl w:val="0"/>
        <w:jc w:val="both"/>
        <w:rPr>
          <w:rFonts w:ascii="Garamond" w:hAnsi="Garamond" w:cs="Arial"/>
          <w:color w:val="auto"/>
          <w:sz w:val="22"/>
          <w:szCs w:val="22"/>
          <w:lang w:val="en-GB"/>
        </w:rPr>
      </w:pPr>
      <w:r w:rsidRPr="00663E42">
        <w:rPr>
          <w:rFonts w:ascii="Garamond" w:hAnsi="Garamond" w:cs="Arial"/>
          <w:color w:val="auto"/>
          <w:sz w:val="22"/>
          <w:szCs w:val="22"/>
          <w:lang w:val="en-GB"/>
        </w:rPr>
        <w:t xml:space="preserve">A formal verbal warning will normally be disregarded for disciplinary purposes after a </w:t>
      </w:r>
      <w:r w:rsidR="00E07E44" w:rsidRPr="00663E42">
        <w:rPr>
          <w:rFonts w:ascii="Garamond" w:hAnsi="Garamond" w:cs="Arial"/>
          <w:color w:val="auto"/>
          <w:sz w:val="22"/>
          <w:szCs w:val="22"/>
          <w:lang w:val="en-GB"/>
        </w:rPr>
        <w:t xml:space="preserve">three </w:t>
      </w:r>
      <w:r w:rsidRPr="00663E42">
        <w:rPr>
          <w:rFonts w:ascii="Garamond" w:hAnsi="Garamond" w:cs="Arial"/>
          <w:color w:val="auto"/>
          <w:sz w:val="22"/>
          <w:szCs w:val="22"/>
          <w:lang w:val="en-GB"/>
        </w:rPr>
        <w:t>month period.</w:t>
      </w:r>
    </w:p>
    <w:p w:rsidR="00BC4ED2" w:rsidRPr="00B01119" w:rsidRDefault="00BC4ED2" w:rsidP="00C97504">
      <w:pPr>
        <w:shd w:val="clear" w:color="auto" w:fill="FFFFFF" w:themeFill="background1"/>
        <w:ind w:hanging="720"/>
        <w:jc w:val="both"/>
        <w:rPr>
          <w:rFonts w:ascii="Arial" w:hAnsi="Arial" w:cs="Arial"/>
          <w:sz w:val="22"/>
          <w:szCs w:val="22"/>
          <w:lang w:val="en-US"/>
        </w:rPr>
      </w:pPr>
    </w:p>
    <w:p w:rsidR="00BC4ED2" w:rsidRPr="00663E42" w:rsidRDefault="006739C9" w:rsidP="00F53146">
      <w:pPr>
        <w:pStyle w:val="BodyText"/>
        <w:widowControl w:val="0"/>
        <w:numPr>
          <w:ilvl w:val="1"/>
          <w:numId w:val="22"/>
        </w:numPr>
        <w:ind w:left="426" w:hanging="426"/>
        <w:jc w:val="both"/>
        <w:rPr>
          <w:rFonts w:ascii="Garamond" w:hAnsi="Garamond" w:cs="Arial"/>
          <w:color w:val="auto"/>
          <w:sz w:val="22"/>
          <w:szCs w:val="22"/>
          <w:lang w:val="en-GB"/>
        </w:rPr>
      </w:pPr>
      <w:r w:rsidRPr="00663E42">
        <w:rPr>
          <w:rFonts w:ascii="Garamond" w:hAnsi="Garamond" w:cs="Arial"/>
          <w:color w:val="auto"/>
          <w:sz w:val="22"/>
          <w:szCs w:val="22"/>
          <w:lang w:val="en-GB"/>
        </w:rPr>
        <w:t>Written warning</w:t>
      </w:r>
    </w:p>
    <w:p w:rsidR="00BC4ED2" w:rsidRPr="00B01119" w:rsidRDefault="00BC4ED2" w:rsidP="00C97504">
      <w:pPr>
        <w:shd w:val="clear" w:color="auto" w:fill="FFFFFF" w:themeFill="background1"/>
        <w:ind w:hanging="720"/>
        <w:jc w:val="both"/>
        <w:rPr>
          <w:rFonts w:ascii="Arial" w:hAnsi="Arial" w:cs="Arial"/>
          <w:sz w:val="22"/>
          <w:szCs w:val="22"/>
          <w:lang w:val="en-US"/>
        </w:rPr>
      </w:pPr>
    </w:p>
    <w:p w:rsidR="00BC4ED2" w:rsidRPr="00663E42" w:rsidRDefault="006739C9" w:rsidP="00C97504">
      <w:pPr>
        <w:pStyle w:val="BodyText"/>
        <w:widowControl w:val="0"/>
        <w:jc w:val="both"/>
        <w:rPr>
          <w:rFonts w:ascii="Garamond" w:hAnsi="Garamond" w:cs="Arial"/>
          <w:color w:val="auto"/>
          <w:sz w:val="22"/>
          <w:szCs w:val="22"/>
          <w:lang w:val="en-GB"/>
        </w:rPr>
      </w:pPr>
      <w:r w:rsidRPr="00663E42">
        <w:rPr>
          <w:rFonts w:ascii="Garamond" w:hAnsi="Garamond" w:cs="Arial"/>
          <w:color w:val="auto"/>
          <w:sz w:val="22"/>
          <w:szCs w:val="22"/>
          <w:lang w:val="en-GB"/>
        </w:rPr>
        <w:t xml:space="preserve">A written warning will normally be disregarded for disciplinary purposes after a </w:t>
      </w:r>
      <w:r w:rsidR="00DE746D" w:rsidRPr="00663E42">
        <w:rPr>
          <w:rFonts w:ascii="Garamond" w:hAnsi="Garamond" w:cs="Arial"/>
          <w:color w:val="auto"/>
          <w:sz w:val="22"/>
          <w:szCs w:val="22"/>
          <w:lang w:val="en-GB"/>
        </w:rPr>
        <w:t xml:space="preserve">six </w:t>
      </w:r>
      <w:r w:rsidRPr="00663E42">
        <w:rPr>
          <w:rFonts w:ascii="Garamond" w:hAnsi="Garamond" w:cs="Arial"/>
          <w:color w:val="auto"/>
          <w:sz w:val="22"/>
          <w:szCs w:val="22"/>
          <w:lang w:val="en-GB"/>
        </w:rPr>
        <w:t>month period.</w:t>
      </w:r>
    </w:p>
    <w:p w:rsidR="00BC4ED2" w:rsidRDefault="00BC4ED2" w:rsidP="00C97504">
      <w:pPr>
        <w:shd w:val="clear" w:color="auto" w:fill="FFFFFF" w:themeFill="background1"/>
        <w:ind w:hanging="720"/>
        <w:jc w:val="both"/>
        <w:rPr>
          <w:rFonts w:ascii="Arial" w:hAnsi="Arial" w:cs="Arial"/>
          <w:sz w:val="22"/>
          <w:szCs w:val="22"/>
          <w:lang w:val="en-US"/>
        </w:rPr>
      </w:pPr>
    </w:p>
    <w:p w:rsidR="00BC4ED2" w:rsidRPr="00663E42" w:rsidRDefault="006739C9" w:rsidP="00F53146">
      <w:pPr>
        <w:pStyle w:val="BodyText"/>
        <w:widowControl w:val="0"/>
        <w:numPr>
          <w:ilvl w:val="1"/>
          <w:numId w:val="22"/>
        </w:numPr>
        <w:ind w:left="426" w:hanging="426"/>
        <w:jc w:val="both"/>
        <w:rPr>
          <w:rFonts w:ascii="Garamond" w:hAnsi="Garamond" w:cs="Arial"/>
          <w:color w:val="auto"/>
          <w:sz w:val="22"/>
          <w:szCs w:val="22"/>
          <w:lang w:val="en-GB"/>
        </w:rPr>
      </w:pPr>
      <w:r w:rsidRPr="00663E42">
        <w:rPr>
          <w:rFonts w:ascii="Garamond" w:hAnsi="Garamond" w:cs="Arial"/>
          <w:color w:val="auto"/>
          <w:sz w:val="22"/>
          <w:szCs w:val="22"/>
          <w:lang w:val="en-GB"/>
        </w:rPr>
        <w:t>Final written warning</w:t>
      </w:r>
    </w:p>
    <w:p w:rsidR="00BC4ED2" w:rsidRPr="00B01119" w:rsidRDefault="00BC4ED2" w:rsidP="00C97504">
      <w:pPr>
        <w:shd w:val="clear" w:color="auto" w:fill="FFFFFF" w:themeFill="background1"/>
        <w:ind w:hanging="720"/>
        <w:jc w:val="both"/>
        <w:rPr>
          <w:rFonts w:ascii="Arial" w:hAnsi="Arial" w:cs="Arial"/>
          <w:sz w:val="22"/>
          <w:szCs w:val="22"/>
          <w:lang w:val="en-US"/>
        </w:rPr>
      </w:pPr>
    </w:p>
    <w:p w:rsidR="00BC4ED2" w:rsidRPr="00663E42" w:rsidRDefault="006739C9" w:rsidP="00C97504">
      <w:pPr>
        <w:pStyle w:val="BodyText"/>
        <w:widowControl w:val="0"/>
        <w:jc w:val="both"/>
        <w:rPr>
          <w:rFonts w:ascii="Garamond" w:hAnsi="Garamond" w:cs="Arial"/>
          <w:color w:val="auto"/>
          <w:sz w:val="22"/>
          <w:szCs w:val="22"/>
          <w:lang w:val="en-GB"/>
        </w:rPr>
      </w:pPr>
      <w:r w:rsidRPr="00663E42">
        <w:rPr>
          <w:rFonts w:ascii="Garamond" w:hAnsi="Garamond" w:cs="Arial"/>
          <w:color w:val="auto"/>
          <w:sz w:val="22"/>
          <w:szCs w:val="22"/>
          <w:lang w:val="en-GB"/>
        </w:rPr>
        <w:t xml:space="preserve">A final written warning will normally be disregarded for disciplinary purposes after a </w:t>
      </w:r>
      <w:r w:rsidR="00DE746D" w:rsidRPr="00663E42">
        <w:rPr>
          <w:rFonts w:ascii="Garamond" w:hAnsi="Garamond" w:cs="Arial"/>
          <w:color w:val="auto"/>
          <w:sz w:val="22"/>
          <w:szCs w:val="22"/>
          <w:lang w:val="en-GB"/>
        </w:rPr>
        <w:t>twelve</w:t>
      </w:r>
      <w:r w:rsidRPr="00663E42">
        <w:rPr>
          <w:rFonts w:ascii="Garamond" w:hAnsi="Garamond" w:cs="Arial"/>
          <w:color w:val="auto"/>
          <w:sz w:val="22"/>
          <w:szCs w:val="22"/>
          <w:lang w:val="en-GB"/>
        </w:rPr>
        <w:t xml:space="preserve"> month period.</w:t>
      </w:r>
    </w:p>
    <w:p w:rsidR="00BC4ED2" w:rsidRPr="00B01119" w:rsidRDefault="00BC4ED2" w:rsidP="00C97504">
      <w:pPr>
        <w:shd w:val="clear" w:color="auto" w:fill="FFFFFF" w:themeFill="background1"/>
        <w:jc w:val="both"/>
        <w:rPr>
          <w:rFonts w:ascii="Arial" w:hAnsi="Arial" w:cs="Arial"/>
          <w:sz w:val="22"/>
          <w:szCs w:val="22"/>
          <w:lang w:val="en-US"/>
        </w:rPr>
      </w:pPr>
    </w:p>
    <w:p w:rsidR="00BC4ED2" w:rsidRPr="006D283E" w:rsidRDefault="006739C9" w:rsidP="00F53146">
      <w:pPr>
        <w:pStyle w:val="BodyBoldRed"/>
        <w:numPr>
          <w:ilvl w:val="0"/>
          <w:numId w:val="22"/>
        </w:numPr>
        <w:ind w:left="426" w:hanging="426"/>
        <w:rPr>
          <w:szCs w:val="22"/>
        </w:rPr>
      </w:pPr>
      <w:r w:rsidRPr="006D283E">
        <w:rPr>
          <w:szCs w:val="22"/>
        </w:rPr>
        <w:t>GENERAL NOTES</w:t>
      </w:r>
    </w:p>
    <w:p w:rsidR="00BC4ED2" w:rsidRPr="00663E42" w:rsidRDefault="006739C9" w:rsidP="00F53146">
      <w:pPr>
        <w:pStyle w:val="BodyText"/>
        <w:widowControl w:val="0"/>
        <w:numPr>
          <w:ilvl w:val="1"/>
          <w:numId w:val="22"/>
        </w:numPr>
        <w:ind w:left="426" w:hanging="426"/>
        <w:jc w:val="both"/>
        <w:rPr>
          <w:rFonts w:ascii="Garamond" w:hAnsi="Garamond" w:cs="Arial"/>
          <w:color w:val="auto"/>
          <w:sz w:val="22"/>
          <w:szCs w:val="22"/>
          <w:lang w:val="en-GB"/>
        </w:rPr>
      </w:pPr>
      <w:r w:rsidRPr="00663E42">
        <w:rPr>
          <w:rFonts w:ascii="Garamond" w:hAnsi="Garamond" w:cs="Arial"/>
          <w:color w:val="auto"/>
          <w:sz w:val="22"/>
          <w:szCs w:val="22"/>
          <w:lang w:val="en-GB"/>
        </w:rPr>
        <w:t>If you are in a supervisory position then demotion to a lower status at the appropriate rate may be considered as an alternative to dismissal except in cases of gross misconduct.</w:t>
      </w:r>
    </w:p>
    <w:p w:rsidR="00BC4ED2" w:rsidRPr="00663E42" w:rsidRDefault="00BC4ED2" w:rsidP="00F53146">
      <w:pPr>
        <w:pStyle w:val="BodyText"/>
        <w:widowControl w:val="0"/>
        <w:ind w:left="426"/>
        <w:jc w:val="both"/>
        <w:rPr>
          <w:rFonts w:ascii="Garamond" w:hAnsi="Garamond" w:cs="Arial"/>
          <w:color w:val="auto"/>
          <w:sz w:val="22"/>
          <w:szCs w:val="22"/>
          <w:lang w:val="en-GB"/>
        </w:rPr>
      </w:pPr>
    </w:p>
    <w:p w:rsidR="00BC4ED2" w:rsidRPr="00663E42" w:rsidRDefault="006739C9" w:rsidP="00F53146">
      <w:pPr>
        <w:pStyle w:val="BodyText"/>
        <w:widowControl w:val="0"/>
        <w:numPr>
          <w:ilvl w:val="1"/>
          <w:numId w:val="22"/>
        </w:numPr>
        <w:ind w:left="426" w:hanging="426"/>
        <w:jc w:val="both"/>
        <w:rPr>
          <w:rFonts w:ascii="Garamond" w:hAnsi="Garamond" w:cs="Arial"/>
          <w:color w:val="auto"/>
          <w:sz w:val="22"/>
          <w:szCs w:val="22"/>
          <w:lang w:val="en-GB"/>
        </w:rPr>
      </w:pPr>
      <w:r w:rsidRPr="00663E42">
        <w:rPr>
          <w:rFonts w:ascii="Garamond" w:hAnsi="Garamond" w:cs="Arial"/>
          <w:color w:val="auto"/>
          <w:sz w:val="22"/>
          <w:szCs w:val="22"/>
          <w:lang w:val="en-GB"/>
        </w:rPr>
        <w:t>Gross misconduct offences will result in dismissal without notice.</w:t>
      </w:r>
    </w:p>
    <w:p w:rsidR="00BC4ED2" w:rsidRPr="00663E42" w:rsidRDefault="00BC4ED2" w:rsidP="00F53146">
      <w:pPr>
        <w:pStyle w:val="BodyText"/>
        <w:widowControl w:val="0"/>
        <w:ind w:left="426"/>
        <w:jc w:val="both"/>
        <w:rPr>
          <w:rFonts w:ascii="Garamond" w:hAnsi="Garamond" w:cs="Arial"/>
          <w:color w:val="auto"/>
          <w:sz w:val="22"/>
          <w:szCs w:val="22"/>
          <w:lang w:val="en-GB"/>
        </w:rPr>
      </w:pPr>
    </w:p>
    <w:p w:rsidR="00BC4ED2" w:rsidRPr="00663E42" w:rsidRDefault="006739C9" w:rsidP="00F53146">
      <w:pPr>
        <w:pStyle w:val="BodyText"/>
        <w:widowControl w:val="0"/>
        <w:numPr>
          <w:ilvl w:val="1"/>
          <w:numId w:val="22"/>
        </w:numPr>
        <w:ind w:left="426" w:hanging="426"/>
        <w:jc w:val="both"/>
        <w:rPr>
          <w:rFonts w:ascii="Garamond" w:hAnsi="Garamond" w:cs="Arial"/>
          <w:color w:val="auto"/>
          <w:sz w:val="22"/>
          <w:szCs w:val="22"/>
          <w:lang w:val="en-GB"/>
        </w:rPr>
      </w:pPr>
      <w:r w:rsidRPr="00663E42">
        <w:rPr>
          <w:rFonts w:ascii="Garamond" w:hAnsi="Garamond" w:cs="Arial"/>
          <w:color w:val="auto"/>
          <w:sz w:val="22"/>
          <w:szCs w:val="22"/>
          <w:lang w:val="en-GB"/>
        </w:rPr>
        <w:t>You have the right to appeal against any disciplinary action.</w:t>
      </w:r>
    </w:p>
    <w:p w:rsidR="009924B1" w:rsidRDefault="009924B1" w:rsidP="00C97504">
      <w:pPr>
        <w:widowControl/>
        <w:shd w:val="clear" w:color="auto" w:fill="FFFFFF" w:themeFill="background1"/>
        <w:overflowPunct/>
        <w:autoSpaceDE/>
        <w:autoSpaceDN/>
        <w:adjustRightInd/>
        <w:rPr>
          <w:rFonts w:ascii="Arial" w:hAnsi="Arial" w:cs="Arial"/>
          <w:sz w:val="22"/>
          <w:szCs w:val="22"/>
        </w:rPr>
      </w:pPr>
    </w:p>
    <w:p w:rsidR="009924B1" w:rsidRDefault="009924B1" w:rsidP="00C97504">
      <w:pPr>
        <w:widowControl/>
        <w:shd w:val="clear" w:color="auto" w:fill="FFFFFF" w:themeFill="background1"/>
        <w:overflowPunct/>
        <w:autoSpaceDE/>
        <w:autoSpaceDN/>
        <w:adjustRightInd/>
        <w:rPr>
          <w:rFonts w:ascii="Arial" w:hAnsi="Arial" w:cs="Arial"/>
          <w:sz w:val="22"/>
          <w:szCs w:val="22"/>
        </w:rPr>
      </w:pPr>
    </w:p>
    <w:p w:rsidR="009924B1" w:rsidRDefault="009924B1" w:rsidP="00C97504">
      <w:pPr>
        <w:widowControl/>
        <w:shd w:val="clear" w:color="auto" w:fill="FFFFFF" w:themeFill="background1"/>
        <w:overflowPunct/>
        <w:autoSpaceDE/>
        <w:autoSpaceDN/>
        <w:adjustRightInd/>
        <w:rPr>
          <w:rFonts w:ascii="Arial" w:hAnsi="Arial" w:cs="Arial"/>
          <w:sz w:val="22"/>
          <w:szCs w:val="22"/>
        </w:rPr>
      </w:pPr>
    </w:p>
    <w:p w:rsidR="009924B1" w:rsidRDefault="009924B1" w:rsidP="00C97504">
      <w:pPr>
        <w:widowControl/>
        <w:shd w:val="clear" w:color="auto" w:fill="FFFFFF" w:themeFill="background1"/>
        <w:overflowPunct/>
        <w:autoSpaceDE/>
        <w:autoSpaceDN/>
        <w:adjustRightInd/>
        <w:rPr>
          <w:rFonts w:ascii="Arial" w:hAnsi="Arial" w:cs="Arial"/>
          <w:sz w:val="22"/>
          <w:szCs w:val="22"/>
        </w:rPr>
      </w:pPr>
    </w:p>
    <w:p w:rsidR="009924B1" w:rsidRDefault="009924B1" w:rsidP="00C97504">
      <w:pPr>
        <w:widowControl/>
        <w:shd w:val="clear" w:color="auto" w:fill="FFFFFF" w:themeFill="background1"/>
        <w:overflowPunct/>
        <w:autoSpaceDE/>
        <w:autoSpaceDN/>
        <w:adjustRightInd/>
        <w:rPr>
          <w:rFonts w:ascii="Arial" w:hAnsi="Arial" w:cs="Arial"/>
          <w:sz w:val="22"/>
          <w:szCs w:val="22"/>
        </w:rPr>
      </w:pPr>
    </w:p>
    <w:p w:rsidR="009924B1" w:rsidRDefault="009924B1" w:rsidP="00C97504">
      <w:pPr>
        <w:widowControl/>
        <w:shd w:val="clear" w:color="auto" w:fill="FFFFFF" w:themeFill="background1"/>
        <w:overflowPunct/>
        <w:autoSpaceDE/>
        <w:autoSpaceDN/>
        <w:adjustRightInd/>
        <w:rPr>
          <w:rFonts w:ascii="Arial" w:hAnsi="Arial" w:cs="Arial"/>
          <w:sz w:val="22"/>
          <w:szCs w:val="22"/>
        </w:rPr>
      </w:pPr>
    </w:p>
    <w:p w:rsidR="009924B1" w:rsidRDefault="009924B1" w:rsidP="00C97504">
      <w:pPr>
        <w:widowControl/>
        <w:shd w:val="clear" w:color="auto" w:fill="FFFFFF" w:themeFill="background1"/>
        <w:overflowPunct/>
        <w:autoSpaceDE/>
        <w:autoSpaceDN/>
        <w:adjustRightInd/>
        <w:rPr>
          <w:rFonts w:ascii="Arial" w:hAnsi="Arial" w:cs="Arial"/>
          <w:sz w:val="22"/>
          <w:szCs w:val="22"/>
        </w:rPr>
      </w:pPr>
    </w:p>
    <w:p w:rsidR="009924B1" w:rsidRDefault="009924B1" w:rsidP="00C97504">
      <w:pPr>
        <w:widowControl/>
        <w:shd w:val="clear" w:color="auto" w:fill="FFFFFF" w:themeFill="background1"/>
        <w:overflowPunct/>
        <w:autoSpaceDE/>
        <w:autoSpaceDN/>
        <w:adjustRightInd/>
        <w:rPr>
          <w:rFonts w:ascii="Arial" w:hAnsi="Arial" w:cs="Arial"/>
          <w:sz w:val="22"/>
          <w:szCs w:val="22"/>
        </w:rPr>
      </w:pPr>
    </w:p>
    <w:p w:rsidR="009924B1" w:rsidRDefault="009924B1" w:rsidP="00C97504">
      <w:pPr>
        <w:widowControl/>
        <w:shd w:val="clear" w:color="auto" w:fill="FFFFFF" w:themeFill="background1"/>
        <w:overflowPunct/>
        <w:autoSpaceDE/>
        <w:autoSpaceDN/>
        <w:adjustRightInd/>
        <w:rPr>
          <w:rFonts w:ascii="Arial" w:hAnsi="Arial" w:cs="Arial"/>
          <w:sz w:val="22"/>
          <w:szCs w:val="22"/>
        </w:rPr>
      </w:pPr>
    </w:p>
    <w:p w:rsidR="009924B1" w:rsidRDefault="009924B1" w:rsidP="00C97504">
      <w:pPr>
        <w:widowControl/>
        <w:shd w:val="clear" w:color="auto" w:fill="FFFFFF" w:themeFill="background1"/>
        <w:overflowPunct/>
        <w:autoSpaceDE/>
        <w:autoSpaceDN/>
        <w:adjustRightInd/>
        <w:rPr>
          <w:rFonts w:ascii="Arial" w:hAnsi="Arial" w:cs="Arial"/>
          <w:sz w:val="22"/>
          <w:szCs w:val="22"/>
        </w:rPr>
      </w:pPr>
    </w:p>
    <w:p w:rsidR="009924B1" w:rsidRDefault="009924B1" w:rsidP="00C97504">
      <w:pPr>
        <w:widowControl/>
        <w:shd w:val="clear" w:color="auto" w:fill="FFFFFF" w:themeFill="background1"/>
        <w:overflowPunct/>
        <w:autoSpaceDE/>
        <w:autoSpaceDN/>
        <w:adjustRightInd/>
        <w:rPr>
          <w:rFonts w:ascii="Arial" w:hAnsi="Arial" w:cs="Arial"/>
          <w:sz w:val="22"/>
          <w:szCs w:val="22"/>
        </w:rPr>
      </w:pPr>
    </w:p>
    <w:p w:rsidR="009924B1" w:rsidRDefault="009924B1" w:rsidP="00C97504">
      <w:pPr>
        <w:widowControl/>
        <w:shd w:val="clear" w:color="auto" w:fill="FFFFFF" w:themeFill="background1"/>
        <w:overflowPunct/>
        <w:autoSpaceDE/>
        <w:autoSpaceDN/>
        <w:adjustRightInd/>
        <w:rPr>
          <w:rFonts w:ascii="Arial" w:hAnsi="Arial" w:cs="Arial"/>
          <w:sz w:val="22"/>
          <w:szCs w:val="22"/>
        </w:rPr>
      </w:pPr>
    </w:p>
    <w:p w:rsidR="000548DF" w:rsidRDefault="000548DF" w:rsidP="00C97504">
      <w:pPr>
        <w:widowControl/>
        <w:overflowPunct/>
        <w:autoSpaceDE/>
        <w:autoSpaceDN/>
        <w:adjustRightInd/>
        <w:rPr>
          <w:rFonts w:ascii="Arial" w:hAnsi="Arial" w:cs="Arial"/>
          <w:sz w:val="22"/>
          <w:szCs w:val="22"/>
        </w:rPr>
      </w:pPr>
      <w:r>
        <w:rPr>
          <w:rFonts w:ascii="Arial" w:hAnsi="Arial" w:cs="Arial"/>
          <w:sz w:val="22"/>
          <w:szCs w:val="22"/>
        </w:rPr>
        <w:br w:type="page"/>
      </w:r>
    </w:p>
    <w:p w:rsidR="00663E42" w:rsidRDefault="000E1E9A" w:rsidP="00C97504">
      <w:pPr>
        <w:pStyle w:val="Heading1"/>
        <w:rPr>
          <w:rFonts w:cs="Arial"/>
          <w:szCs w:val="48"/>
        </w:rPr>
      </w:pPr>
      <w:bookmarkStart w:id="3" w:name="_Toc12534104"/>
      <w:r w:rsidRPr="00663E42">
        <w:rPr>
          <w:rFonts w:cs="Arial"/>
          <w:szCs w:val="48"/>
        </w:rPr>
        <w:t>Capability Procedures</w:t>
      </w:r>
      <w:bookmarkEnd w:id="3"/>
    </w:p>
    <w:p w:rsidR="00663E42" w:rsidRPr="00663E42" w:rsidRDefault="00663E42" w:rsidP="00C97504">
      <w:pPr>
        <w:rPr>
          <w:lang w:val="en-US" w:eastAsia="en-US"/>
        </w:rPr>
      </w:pPr>
    </w:p>
    <w:p w:rsidR="00BC4ED2" w:rsidRPr="00663E42" w:rsidRDefault="004677A9" w:rsidP="00262C82">
      <w:pPr>
        <w:pStyle w:val="BodyBoldRed"/>
        <w:numPr>
          <w:ilvl w:val="0"/>
          <w:numId w:val="4"/>
        </w:numPr>
        <w:ind w:left="426" w:hanging="426"/>
      </w:pPr>
      <w:r w:rsidRPr="00663E42">
        <w:t>INTRODUCTION</w:t>
      </w:r>
    </w:p>
    <w:p w:rsidR="00BC4ED2" w:rsidRDefault="004677A9" w:rsidP="00262C82">
      <w:pPr>
        <w:pStyle w:val="BodyText"/>
        <w:shd w:val="clear" w:color="auto" w:fill="FFFFFF" w:themeFill="background1"/>
        <w:jc w:val="both"/>
        <w:rPr>
          <w:rFonts w:ascii="Garamond" w:hAnsi="Garamond" w:cs="Arial"/>
          <w:color w:val="auto"/>
          <w:sz w:val="22"/>
          <w:szCs w:val="22"/>
          <w:lang w:val="en-GB"/>
        </w:rPr>
      </w:pPr>
      <w:r w:rsidRPr="00663E42">
        <w:rPr>
          <w:rFonts w:ascii="Garamond" w:hAnsi="Garamond" w:cs="Arial"/>
          <w:color w:val="auto"/>
          <w:sz w:val="22"/>
          <w:szCs w:val="22"/>
          <w:lang w:val="en-GB"/>
        </w:rPr>
        <w:t>I recognise that during your employment with me your capability to carry out your duties may deteriorate.  This can be for a number of reasons, the most common ones being that either the job changes over a period of time and you fail to keep pace with the changes, or you change (most commonly because of health reasons) and you can no longer cope with the work.</w:t>
      </w:r>
    </w:p>
    <w:p w:rsidR="00663E42" w:rsidRPr="00663E42" w:rsidRDefault="00663E42" w:rsidP="00C97504">
      <w:pPr>
        <w:pStyle w:val="BodyText"/>
        <w:shd w:val="clear" w:color="auto" w:fill="FFFFFF" w:themeFill="background1"/>
        <w:jc w:val="both"/>
        <w:rPr>
          <w:rFonts w:ascii="Garamond" w:hAnsi="Garamond" w:cs="Arial"/>
          <w:color w:val="auto"/>
          <w:sz w:val="22"/>
          <w:szCs w:val="22"/>
          <w:lang w:val="en-GB"/>
        </w:rPr>
      </w:pPr>
    </w:p>
    <w:p w:rsidR="00BC4ED2" w:rsidRPr="00663E42" w:rsidRDefault="004677A9" w:rsidP="00262C82">
      <w:pPr>
        <w:pStyle w:val="BodyBoldRed"/>
        <w:numPr>
          <w:ilvl w:val="0"/>
          <w:numId w:val="4"/>
        </w:numPr>
        <w:ind w:left="426" w:hanging="426"/>
      </w:pPr>
      <w:smartTag w:uri="urn:schemas-microsoft-com:office:smarttags" w:element="stockticker">
        <w:r w:rsidRPr="00663E42">
          <w:t>JOB</w:t>
        </w:r>
      </w:smartTag>
      <w:r w:rsidRPr="00663E42">
        <w:t xml:space="preserve"> CHANGES / GENERAL CAPABILITY ISSUES</w:t>
      </w:r>
    </w:p>
    <w:p w:rsidR="00BC4ED2" w:rsidRDefault="004677A9" w:rsidP="00262C82">
      <w:pPr>
        <w:pStyle w:val="BodyText"/>
        <w:numPr>
          <w:ilvl w:val="0"/>
          <w:numId w:val="35"/>
        </w:numPr>
        <w:shd w:val="clear" w:color="auto" w:fill="FFFFFF" w:themeFill="background1"/>
        <w:ind w:left="426" w:hanging="426"/>
        <w:jc w:val="both"/>
        <w:rPr>
          <w:rFonts w:ascii="Garamond" w:hAnsi="Garamond" w:cs="Arial"/>
          <w:color w:val="auto"/>
          <w:sz w:val="22"/>
          <w:szCs w:val="22"/>
          <w:lang w:val="en-GB"/>
        </w:rPr>
      </w:pPr>
      <w:r w:rsidRPr="00663E42">
        <w:rPr>
          <w:rFonts w:ascii="Garamond" w:hAnsi="Garamond" w:cs="Arial"/>
          <w:color w:val="auto"/>
          <w:sz w:val="22"/>
          <w:szCs w:val="22"/>
          <w:lang w:val="en-GB"/>
        </w:rPr>
        <w:t>If the nature of your job changes or if I have general concerns about your ability to perform your job I will try to ensure that you understand the level of performance expected of you and that you receive adequate training and supervision.  Concerns regarding your capability will normally first be discussed in an informal manner and you will be given time to improve.</w:t>
      </w:r>
    </w:p>
    <w:p w:rsidR="00663E42" w:rsidRPr="00663E42" w:rsidRDefault="00663E42" w:rsidP="00262C82">
      <w:pPr>
        <w:pStyle w:val="BodyText"/>
        <w:shd w:val="clear" w:color="auto" w:fill="FFFFFF" w:themeFill="background1"/>
        <w:ind w:left="426"/>
        <w:jc w:val="both"/>
        <w:rPr>
          <w:rFonts w:ascii="Garamond" w:hAnsi="Garamond" w:cs="Arial"/>
          <w:color w:val="auto"/>
          <w:sz w:val="22"/>
          <w:szCs w:val="22"/>
          <w:lang w:val="en-GB"/>
        </w:rPr>
      </w:pPr>
    </w:p>
    <w:p w:rsidR="00BC4ED2" w:rsidRDefault="004677A9" w:rsidP="00262C82">
      <w:pPr>
        <w:pStyle w:val="BodyText"/>
        <w:numPr>
          <w:ilvl w:val="0"/>
          <w:numId w:val="35"/>
        </w:numPr>
        <w:shd w:val="clear" w:color="auto" w:fill="FFFFFF" w:themeFill="background1"/>
        <w:ind w:left="426" w:hanging="426"/>
        <w:jc w:val="both"/>
        <w:rPr>
          <w:rFonts w:ascii="Garamond" w:hAnsi="Garamond" w:cs="Arial"/>
          <w:color w:val="auto"/>
          <w:sz w:val="22"/>
          <w:szCs w:val="22"/>
          <w:lang w:val="en-GB"/>
        </w:rPr>
      </w:pPr>
      <w:r w:rsidRPr="00663E42">
        <w:rPr>
          <w:rFonts w:ascii="Garamond" w:hAnsi="Garamond" w:cs="Arial"/>
          <w:color w:val="auto"/>
          <w:sz w:val="22"/>
          <w:szCs w:val="22"/>
          <w:lang w:val="en-GB"/>
        </w:rPr>
        <w:t xml:space="preserve">If your standard of performance is still not adequate you will be warned in writing that a failure to improve and to maintain the performance required could lead to your dismissal.  I will also consider the possibility of </w:t>
      </w:r>
      <w:r w:rsidR="00BA541E" w:rsidRPr="00663E42">
        <w:rPr>
          <w:rFonts w:ascii="Garamond" w:hAnsi="Garamond" w:cs="Arial"/>
          <w:color w:val="auto"/>
          <w:sz w:val="22"/>
          <w:szCs w:val="22"/>
          <w:lang w:val="en-GB"/>
        </w:rPr>
        <w:t>changing your duties</w:t>
      </w:r>
      <w:r w:rsidRPr="00663E42">
        <w:rPr>
          <w:rFonts w:ascii="Garamond" w:hAnsi="Garamond" w:cs="Arial"/>
          <w:color w:val="auto"/>
          <w:sz w:val="22"/>
          <w:szCs w:val="22"/>
          <w:lang w:val="en-GB"/>
        </w:rPr>
        <w:t xml:space="preserve"> to more suitable work if at all possible.</w:t>
      </w:r>
    </w:p>
    <w:p w:rsidR="00663E42" w:rsidRPr="00663E42" w:rsidRDefault="00663E42" w:rsidP="00262C82">
      <w:pPr>
        <w:pStyle w:val="BodyText"/>
        <w:shd w:val="clear" w:color="auto" w:fill="FFFFFF" w:themeFill="background1"/>
        <w:ind w:left="426"/>
        <w:jc w:val="both"/>
        <w:rPr>
          <w:rFonts w:ascii="Garamond" w:hAnsi="Garamond" w:cs="Arial"/>
          <w:color w:val="auto"/>
          <w:sz w:val="22"/>
          <w:szCs w:val="22"/>
          <w:lang w:val="en-GB"/>
        </w:rPr>
      </w:pPr>
    </w:p>
    <w:p w:rsidR="00BC4ED2" w:rsidRDefault="004677A9" w:rsidP="00262C82">
      <w:pPr>
        <w:pStyle w:val="BodyText"/>
        <w:numPr>
          <w:ilvl w:val="0"/>
          <w:numId w:val="35"/>
        </w:numPr>
        <w:shd w:val="clear" w:color="auto" w:fill="FFFFFF" w:themeFill="background1"/>
        <w:ind w:left="426" w:hanging="426"/>
        <w:jc w:val="both"/>
        <w:rPr>
          <w:rFonts w:ascii="Garamond" w:hAnsi="Garamond" w:cs="Arial"/>
          <w:color w:val="auto"/>
          <w:sz w:val="22"/>
          <w:szCs w:val="22"/>
          <w:lang w:val="en-GB"/>
        </w:rPr>
      </w:pPr>
      <w:r w:rsidRPr="00663E42">
        <w:rPr>
          <w:rFonts w:ascii="Garamond" w:hAnsi="Garamond" w:cs="Arial"/>
          <w:color w:val="auto"/>
          <w:sz w:val="22"/>
          <w:szCs w:val="22"/>
          <w:lang w:val="en-GB"/>
        </w:rPr>
        <w:t xml:space="preserve">If there is still no improvement after a reasonable time and I cannot </w:t>
      </w:r>
      <w:r w:rsidR="00BA541E" w:rsidRPr="00663E42">
        <w:rPr>
          <w:rFonts w:ascii="Garamond" w:hAnsi="Garamond" w:cs="Arial"/>
          <w:color w:val="auto"/>
          <w:sz w:val="22"/>
          <w:szCs w:val="22"/>
          <w:lang w:val="en-GB"/>
        </w:rPr>
        <w:t>offer flexibility in the</w:t>
      </w:r>
      <w:r w:rsidRPr="00663E42">
        <w:rPr>
          <w:rFonts w:ascii="Garamond" w:hAnsi="Garamond" w:cs="Arial"/>
          <w:color w:val="auto"/>
          <w:sz w:val="22"/>
          <w:szCs w:val="22"/>
          <w:lang w:val="en-GB"/>
        </w:rPr>
        <w:t xml:space="preserve"> work</w:t>
      </w:r>
      <w:r w:rsidR="00BA541E" w:rsidRPr="00663E42">
        <w:rPr>
          <w:rFonts w:ascii="Garamond" w:hAnsi="Garamond" w:cs="Arial"/>
          <w:color w:val="auto"/>
          <w:sz w:val="22"/>
          <w:szCs w:val="22"/>
          <w:lang w:val="en-GB"/>
        </w:rPr>
        <w:t xml:space="preserve"> you undertake</w:t>
      </w:r>
      <w:r w:rsidRPr="00663E42">
        <w:rPr>
          <w:rFonts w:ascii="Garamond" w:hAnsi="Garamond" w:cs="Arial"/>
          <w:color w:val="auto"/>
          <w:sz w:val="22"/>
          <w:szCs w:val="22"/>
          <w:lang w:val="en-GB"/>
        </w:rPr>
        <w:t>, or if your level of performance has a serious or substantial effect on me, you will be issued with a final warning that you will be dismissed unless the required standard of performance is achieved and maintained.</w:t>
      </w:r>
    </w:p>
    <w:p w:rsidR="00663E42" w:rsidRPr="00663E42" w:rsidRDefault="00663E42" w:rsidP="00262C82">
      <w:pPr>
        <w:pStyle w:val="BodyText"/>
        <w:shd w:val="clear" w:color="auto" w:fill="FFFFFF" w:themeFill="background1"/>
        <w:ind w:left="426"/>
        <w:jc w:val="both"/>
        <w:rPr>
          <w:rFonts w:ascii="Garamond" w:hAnsi="Garamond" w:cs="Arial"/>
          <w:color w:val="auto"/>
          <w:sz w:val="22"/>
          <w:szCs w:val="22"/>
          <w:lang w:val="en-GB"/>
        </w:rPr>
      </w:pPr>
    </w:p>
    <w:p w:rsidR="00BC4ED2" w:rsidRDefault="004677A9" w:rsidP="00262C82">
      <w:pPr>
        <w:pStyle w:val="BodyText"/>
        <w:numPr>
          <w:ilvl w:val="0"/>
          <w:numId w:val="35"/>
        </w:numPr>
        <w:shd w:val="clear" w:color="auto" w:fill="FFFFFF" w:themeFill="background1"/>
        <w:ind w:left="426" w:hanging="426"/>
        <w:jc w:val="both"/>
        <w:rPr>
          <w:rFonts w:ascii="Garamond" w:hAnsi="Garamond" w:cs="Arial"/>
          <w:color w:val="auto"/>
          <w:sz w:val="22"/>
          <w:szCs w:val="22"/>
          <w:lang w:val="en-GB"/>
        </w:rPr>
      </w:pPr>
      <w:r w:rsidRPr="00663E42">
        <w:rPr>
          <w:rFonts w:ascii="Garamond" w:hAnsi="Garamond" w:cs="Arial"/>
          <w:color w:val="auto"/>
          <w:sz w:val="22"/>
          <w:szCs w:val="22"/>
          <w:lang w:val="en-GB"/>
        </w:rPr>
        <w:t>If such improvement is not forthcoming after a reasonable period of time, you will be dismissed with the appropriate notice.</w:t>
      </w:r>
    </w:p>
    <w:p w:rsidR="00663E42" w:rsidRPr="00663E42" w:rsidRDefault="00663E42" w:rsidP="00C97504">
      <w:pPr>
        <w:pStyle w:val="BodyText"/>
        <w:shd w:val="clear" w:color="auto" w:fill="FFFFFF" w:themeFill="background1"/>
        <w:jc w:val="both"/>
        <w:rPr>
          <w:rFonts w:ascii="Garamond" w:hAnsi="Garamond" w:cs="Arial"/>
          <w:color w:val="auto"/>
          <w:sz w:val="22"/>
          <w:szCs w:val="22"/>
          <w:lang w:val="en-GB"/>
        </w:rPr>
      </w:pPr>
    </w:p>
    <w:p w:rsidR="00BC4ED2" w:rsidRPr="00663E42" w:rsidRDefault="004677A9" w:rsidP="00262C82">
      <w:pPr>
        <w:pStyle w:val="BodyBoldRed"/>
        <w:numPr>
          <w:ilvl w:val="0"/>
          <w:numId w:val="4"/>
        </w:numPr>
        <w:ind w:left="426" w:hanging="426"/>
      </w:pPr>
      <w:r w:rsidRPr="00663E42">
        <w:t>PERSONAL CIRCUMSTANCES / HEALTH ISSUES</w:t>
      </w:r>
    </w:p>
    <w:p w:rsidR="004677A9" w:rsidRPr="00663E42" w:rsidRDefault="004677A9" w:rsidP="00262C82">
      <w:pPr>
        <w:pStyle w:val="BodyText"/>
        <w:numPr>
          <w:ilvl w:val="0"/>
          <w:numId w:val="28"/>
        </w:numPr>
        <w:shd w:val="clear" w:color="auto" w:fill="FFFFFF" w:themeFill="background1"/>
        <w:ind w:left="426" w:hanging="426"/>
        <w:jc w:val="both"/>
        <w:rPr>
          <w:rFonts w:ascii="Garamond" w:hAnsi="Garamond" w:cs="Arial"/>
          <w:color w:val="auto"/>
          <w:sz w:val="22"/>
          <w:szCs w:val="22"/>
          <w:lang w:val="en-GB"/>
        </w:rPr>
      </w:pPr>
      <w:r w:rsidRPr="00663E42">
        <w:rPr>
          <w:rFonts w:ascii="Garamond" w:hAnsi="Garamond" w:cs="Arial"/>
          <w:color w:val="auto"/>
          <w:sz w:val="22"/>
          <w:szCs w:val="22"/>
          <w:lang w:val="en-GB"/>
        </w:rPr>
        <w:t>Personal circumstances may arise which do not prevent you from attending for work but which prevent you from carrying out your normal duties (e.g. a lack of dexterity or general ill health).  If such a situation arises, I will normally need to have details of your medical diagnosis and prognosis so that I have the benefit of expert advice.  Under normal circumstances this can be most easily obtained by asking your own doctor for a medical report.  Your permission is needed before I can obtain such a report and I will expect you to co-operate in this matter should the need arise.  When I have obtained as much information as possible regarding your condition and after consultation with you, a decision will be made about your future employment with me in your current role or, where circumstances permit, in a more suitable role.</w:t>
      </w:r>
    </w:p>
    <w:p w:rsidR="00BC4ED2" w:rsidRPr="00663E42" w:rsidRDefault="00BC4ED2" w:rsidP="00262C82">
      <w:pPr>
        <w:pStyle w:val="BodyText"/>
        <w:shd w:val="clear" w:color="auto" w:fill="FFFFFF" w:themeFill="background1"/>
        <w:ind w:left="426"/>
        <w:jc w:val="both"/>
        <w:rPr>
          <w:rFonts w:ascii="Garamond" w:hAnsi="Garamond" w:cs="Arial"/>
          <w:color w:val="auto"/>
          <w:sz w:val="22"/>
          <w:szCs w:val="22"/>
          <w:lang w:val="en-GB"/>
        </w:rPr>
      </w:pPr>
    </w:p>
    <w:p w:rsidR="00BC4ED2" w:rsidRDefault="004677A9" w:rsidP="00262C82">
      <w:pPr>
        <w:pStyle w:val="BodyText"/>
        <w:numPr>
          <w:ilvl w:val="0"/>
          <w:numId w:val="28"/>
        </w:numPr>
        <w:shd w:val="clear" w:color="auto" w:fill="FFFFFF" w:themeFill="background1"/>
        <w:ind w:left="426" w:hanging="426"/>
        <w:jc w:val="both"/>
        <w:rPr>
          <w:rFonts w:ascii="Garamond" w:hAnsi="Garamond" w:cs="Arial"/>
          <w:color w:val="auto"/>
          <w:sz w:val="22"/>
          <w:szCs w:val="22"/>
          <w:lang w:val="en-GB"/>
        </w:rPr>
      </w:pPr>
      <w:r w:rsidRPr="00663E42">
        <w:rPr>
          <w:rFonts w:ascii="Garamond" w:hAnsi="Garamond" w:cs="Arial"/>
          <w:color w:val="auto"/>
          <w:sz w:val="22"/>
          <w:szCs w:val="22"/>
          <w:lang w:val="en-GB"/>
        </w:rPr>
        <w:t>There may also be personal circumstances which prevent you from attending work, either for a prolonged period(s) or for frequent short absences.  Under these circumstances I will need to know when I can expect your attendance record to reach an acceptable level.  This may again mean asking your own doctor for a medical report or by making whatever investigations are appropriate in the circumstances.  When I have obtained as much information as possible regarding your condition, and after consultation with you, a decision will be made about your future employment with me in your current role or, where circumstances permit, in a more suitable role.</w:t>
      </w:r>
    </w:p>
    <w:p w:rsidR="0072229B" w:rsidRPr="00663E42" w:rsidRDefault="0072229B" w:rsidP="00C97504">
      <w:pPr>
        <w:pStyle w:val="BodyText"/>
        <w:shd w:val="clear" w:color="auto" w:fill="FFFFFF" w:themeFill="background1"/>
        <w:jc w:val="both"/>
        <w:rPr>
          <w:rFonts w:ascii="Garamond" w:hAnsi="Garamond" w:cs="Arial"/>
          <w:color w:val="auto"/>
          <w:sz w:val="22"/>
          <w:szCs w:val="22"/>
          <w:lang w:val="en-GB"/>
        </w:rPr>
      </w:pPr>
    </w:p>
    <w:p w:rsidR="00BC4ED2" w:rsidRPr="00663E42" w:rsidRDefault="004677A9" w:rsidP="00262C82">
      <w:pPr>
        <w:pStyle w:val="BodyBoldRed"/>
        <w:numPr>
          <w:ilvl w:val="0"/>
          <w:numId w:val="4"/>
        </w:numPr>
        <w:ind w:left="426" w:hanging="426"/>
      </w:pPr>
      <w:r w:rsidRPr="00663E42">
        <w:t>SHORT SERVICE STAFF</w:t>
      </w:r>
    </w:p>
    <w:p w:rsidR="00670205" w:rsidRPr="0072229B" w:rsidRDefault="00670205" w:rsidP="00C97504">
      <w:pPr>
        <w:pStyle w:val="BodyText"/>
        <w:shd w:val="clear" w:color="auto" w:fill="FFFFFF" w:themeFill="background1"/>
        <w:jc w:val="both"/>
        <w:rPr>
          <w:rFonts w:ascii="Garamond" w:hAnsi="Garamond" w:cs="Arial"/>
          <w:color w:val="auto"/>
          <w:sz w:val="22"/>
          <w:szCs w:val="22"/>
          <w:lang w:val="en-GB"/>
        </w:rPr>
      </w:pPr>
      <w:r w:rsidRPr="0072229B">
        <w:rPr>
          <w:rFonts w:ascii="Garamond" w:hAnsi="Garamond" w:cs="Arial"/>
          <w:color w:val="auto"/>
          <w:sz w:val="22"/>
          <w:szCs w:val="22"/>
          <w:lang w:val="en-GB"/>
        </w:rPr>
        <w:t>I retain discretion in respect of the capability procedures to take account of your length of service and to vary the procedures accordingly. If you have a short amount of service, you may not be in receipt of any warnings before dismissal.</w:t>
      </w:r>
    </w:p>
    <w:p w:rsidR="00BC4ED2" w:rsidRPr="00B01119" w:rsidRDefault="004677A9" w:rsidP="00C97504">
      <w:pPr>
        <w:shd w:val="clear" w:color="auto" w:fill="FFFFFF" w:themeFill="background1"/>
        <w:jc w:val="both"/>
        <w:rPr>
          <w:rFonts w:ascii="Arial" w:hAnsi="Arial" w:cs="Arial"/>
          <w:sz w:val="22"/>
          <w:szCs w:val="22"/>
        </w:rPr>
      </w:pPr>
      <w:r w:rsidRPr="00B01119">
        <w:rPr>
          <w:rFonts w:ascii="Arial" w:hAnsi="Arial" w:cs="Arial"/>
          <w:sz w:val="22"/>
          <w:szCs w:val="22"/>
        </w:rPr>
        <w:br w:type="page"/>
      </w:r>
    </w:p>
    <w:p w:rsidR="00BC4ED2" w:rsidRPr="000E1E9A" w:rsidRDefault="000E1E9A" w:rsidP="00C97504">
      <w:pPr>
        <w:pStyle w:val="Heading1"/>
        <w:rPr>
          <w:rFonts w:cs="Arial"/>
          <w:sz w:val="40"/>
          <w:szCs w:val="48"/>
        </w:rPr>
      </w:pPr>
      <w:bookmarkStart w:id="4" w:name="_Toc12534105"/>
      <w:r w:rsidRPr="000E1E9A">
        <w:rPr>
          <w:rFonts w:cs="Arial"/>
          <w:sz w:val="40"/>
          <w:szCs w:val="48"/>
        </w:rPr>
        <w:t>Capability/Disciplinary Appeal Procedure</w:t>
      </w:r>
      <w:bookmarkEnd w:id="4"/>
    </w:p>
    <w:p w:rsidR="0072229B" w:rsidRDefault="0072229B" w:rsidP="00C97504">
      <w:pPr>
        <w:shd w:val="clear" w:color="auto" w:fill="FFFFFF" w:themeFill="background1"/>
        <w:ind w:hanging="720"/>
        <w:jc w:val="both"/>
        <w:rPr>
          <w:rFonts w:ascii="Arial" w:hAnsi="Arial" w:cs="Arial"/>
          <w:bCs/>
          <w:sz w:val="22"/>
          <w:szCs w:val="22"/>
        </w:rPr>
      </w:pPr>
    </w:p>
    <w:p w:rsidR="00BC4ED2" w:rsidRPr="0072229B" w:rsidRDefault="006739C9" w:rsidP="00262C82">
      <w:pPr>
        <w:pStyle w:val="BodyText"/>
        <w:numPr>
          <w:ilvl w:val="0"/>
          <w:numId w:val="29"/>
        </w:numPr>
        <w:shd w:val="clear" w:color="auto" w:fill="FFFFFF" w:themeFill="background1"/>
        <w:ind w:left="426" w:hanging="426"/>
        <w:jc w:val="both"/>
        <w:rPr>
          <w:rFonts w:ascii="Garamond" w:hAnsi="Garamond" w:cs="Arial"/>
          <w:color w:val="auto"/>
          <w:sz w:val="22"/>
          <w:szCs w:val="22"/>
          <w:lang w:val="en-GB"/>
        </w:rPr>
      </w:pPr>
      <w:r w:rsidRPr="0072229B">
        <w:rPr>
          <w:rFonts w:ascii="Garamond" w:hAnsi="Garamond" w:cs="Arial"/>
          <w:color w:val="auto"/>
          <w:sz w:val="22"/>
          <w:szCs w:val="22"/>
          <w:lang w:val="en-GB"/>
        </w:rPr>
        <w:t>You have the right to lodge an appeal in respect of any capability/disciplinary action taken against you.</w:t>
      </w:r>
    </w:p>
    <w:p w:rsidR="00BC4ED2" w:rsidRPr="0072229B" w:rsidRDefault="00BC4ED2" w:rsidP="00262C82">
      <w:pPr>
        <w:pStyle w:val="BodyText"/>
        <w:shd w:val="clear" w:color="auto" w:fill="FFFFFF" w:themeFill="background1"/>
        <w:ind w:left="426"/>
        <w:jc w:val="both"/>
        <w:rPr>
          <w:rFonts w:ascii="Garamond" w:hAnsi="Garamond" w:cs="Arial"/>
          <w:color w:val="auto"/>
          <w:sz w:val="22"/>
          <w:szCs w:val="22"/>
          <w:lang w:val="en-GB"/>
        </w:rPr>
      </w:pPr>
    </w:p>
    <w:p w:rsidR="00BC4ED2" w:rsidRPr="0072229B" w:rsidRDefault="006739C9" w:rsidP="00262C82">
      <w:pPr>
        <w:pStyle w:val="BodyText"/>
        <w:numPr>
          <w:ilvl w:val="0"/>
          <w:numId w:val="29"/>
        </w:numPr>
        <w:shd w:val="clear" w:color="auto" w:fill="FFFFFF" w:themeFill="background1"/>
        <w:ind w:left="426" w:hanging="426"/>
        <w:jc w:val="both"/>
        <w:rPr>
          <w:rFonts w:ascii="Garamond" w:hAnsi="Garamond" w:cs="Arial"/>
          <w:color w:val="auto"/>
          <w:sz w:val="22"/>
          <w:szCs w:val="22"/>
          <w:lang w:val="en-GB"/>
        </w:rPr>
      </w:pPr>
      <w:r w:rsidRPr="0072229B">
        <w:rPr>
          <w:rFonts w:ascii="Garamond" w:hAnsi="Garamond" w:cs="Arial"/>
          <w:color w:val="auto"/>
          <w:sz w:val="22"/>
          <w:szCs w:val="22"/>
          <w:lang w:val="en-GB"/>
        </w:rPr>
        <w:t>If you wish to exercise this right you should apply either verbally or in writing.</w:t>
      </w:r>
    </w:p>
    <w:p w:rsidR="00BC4ED2" w:rsidRPr="0072229B" w:rsidRDefault="00BC4ED2" w:rsidP="00262C82">
      <w:pPr>
        <w:pStyle w:val="BodyText"/>
        <w:shd w:val="clear" w:color="auto" w:fill="FFFFFF" w:themeFill="background1"/>
        <w:ind w:left="426"/>
        <w:jc w:val="both"/>
        <w:rPr>
          <w:rFonts w:ascii="Garamond" w:hAnsi="Garamond" w:cs="Arial"/>
          <w:color w:val="auto"/>
          <w:sz w:val="22"/>
          <w:szCs w:val="22"/>
          <w:lang w:val="en-GB"/>
        </w:rPr>
      </w:pPr>
    </w:p>
    <w:p w:rsidR="00BC4ED2" w:rsidRPr="0072229B" w:rsidRDefault="006739C9" w:rsidP="00262C82">
      <w:pPr>
        <w:pStyle w:val="BodyText"/>
        <w:numPr>
          <w:ilvl w:val="0"/>
          <w:numId w:val="29"/>
        </w:numPr>
        <w:shd w:val="clear" w:color="auto" w:fill="FFFFFF" w:themeFill="background1"/>
        <w:ind w:left="426" w:hanging="426"/>
        <w:jc w:val="both"/>
        <w:rPr>
          <w:rFonts w:ascii="Garamond" w:hAnsi="Garamond" w:cs="Arial"/>
          <w:color w:val="auto"/>
          <w:sz w:val="22"/>
          <w:szCs w:val="22"/>
          <w:lang w:val="en-GB"/>
        </w:rPr>
      </w:pPr>
      <w:r w:rsidRPr="0072229B">
        <w:rPr>
          <w:rFonts w:ascii="Garamond" w:hAnsi="Garamond" w:cs="Arial"/>
          <w:color w:val="auto"/>
          <w:sz w:val="22"/>
          <w:szCs w:val="22"/>
          <w:lang w:val="en-GB"/>
        </w:rPr>
        <w:t>An appeal against a formal warning or dismissal should give details of why the penalty imposed is too severe, inappropriate or unfair in the circumstances.</w:t>
      </w:r>
    </w:p>
    <w:p w:rsidR="00BC4ED2" w:rsidRPr="0072229B" w:rsidRDefault="00BC4ED2" w:rsidP="00262C82">
      <w:pPr>
        <w:pStyle w:val="BodyText"/>
        <w:shd w:val="clear" w:color="auto" w:fill="FFFFFF" w:themeFill="background1"/>
        <w:ind w:left="426"/>
        <w:jc w:val="both"/>
        <w:rPr>
          <w:rFonts w:ascii="Garamond" w:hAnsi="Garamond" w:cs="Arial"/>
          <w:color w:val="auto"/>
          <w:sz w:val="22"/>
          <w:szCs w:val="22"/>
          <w:lang w:val="en-GB"/>
        </w:rPr>
      </w:pPr>
    </w:p>
    <w:p w:rsidR="00BC4ED2" w:rsidRPr="0072229B" w:rsidRDefault="0001795D" w:rsidP="00262C82">
      <w:pPr>
        <w:pStyle w:val="BodyText"/>
        <w:numPr>
          <w:ilvl w:val="0"/>
          <w:numId w:val="29"/>
        </w:numPr>
        <w:shd w:val="clear" w:color="auto" w:fill="FFFFFF" w:themeFill="background1"/>
        <w:ind w:left="426" w:hanging="426"/>
        <w:jc w:val="both"/>
        <w:rPr>
          <w:rFonts w:ascii="Garamond" w:hAnsi="Garamond" w:cs="Arial"/>
          <w:color w:val="auto"/>
          <w:sz w:val="22"/>
          <w:szCs w:val="22"/>
          <w:lang w:val="en-GB"/>
        </w:rPr>
      </w:pPr>
      <w:r w:rsidRPr="0072229B">
        <w:rPr>
          <w:rFonts w:ascii="Garamond" w:hAnsi="Garamond" w:cs="Arial"/>
          <w:color w:val="auto"/>
          <w:sz w:val="22"/>
          <w:szCs w:val="22"/>
          <w:lang w:val="en-GB"/>
        </w:rPr>
        <w:t>Wherever possible I would seek to appoint a representative not previously connected with the process to conduct t</w:t>
      </w:r>
      <w:r w:rsidR="006739C9" w:rsidRPr="0072229B">
        <w:rPr>
          <w:rFonts w:ascii="Garamond" w:hAnsi="Garamond" w:cs="Arial"/>
          <w:color w:val="auto"/>
          <w:sz w:val="22"/>
          <w:szCs w:val="22"/>
          <w:lang w:val="en-GB"/>
        </w:rPr>
        <w:t>he appeal procedure so that an independent decision into the severity and appropriateness of the action taken can be made</w:t>
      </w:r>
      <w:r w:rsidRPr="0072229B">
        <w:rPr>
          <w:rFonts w:ascii="Garamond" w:hAnsi="Garamond" w:cs="Arial"/>
          <w:color w:val="auto"/>
          <w:sz w:val="22"/>
          <w:szCs w:val="22"/>
          <w:lang w:val="en-GB"/>
        </w:rPr>
        <w:t>.  However, due to my circumstances, and only as a last resort, it may be the case that the appeal would have to be heard by the person that made the original decision</w:t>
      </w:r>
      <w:r w:rsidR="006739C9" w:rsidRPr="0072229B">
        <w:rPr>
          <w:rFonts w:ascii="Garamond" w:hAnsi="Garamond" w:cs="Arial"/>
          <w:color w:val="auto"/>
          <w:sz w:val="22"/>
          <w:szCs w:val="22"/>
          <w:lang w:val="en-GB"/>
        </w:rPr>
        <w:t>.</w:t>
      </w:r>
      <w:r w:rsidRPr="0072229B">
        <w:rPr>
          <w:rFonts w:ascii="Garamond" w:hAnsi="Garamond" w:cs="Arial"/>
          <w:color w:val="auto"/>
          <w:sz w:val="22"/>
          <w:szCs w:val="22"/>
          <w:lang w:val="en-GB"/>
        </w:rPr>
        <w:t xml:space="preserve">  Should this prove necessary it would be likely that the appeal meeting would take the form of a complete re-hearing in order that the entirety of the process </w:t>
      </w:r>
      <w:r w:rsidR="004677A9" w:rsidRPr="0072229B">
        <w:rPr>
          <w:rFonts w:ascii="Garamond" w:hAnsi="Garamond" w:cs="Arial"/>
          <w:color w:val="auto"/>
          <w:sz w:val="22"/>
          <w:szCs w:val="22"/>
          <w:lang w:val="en-GB"/>
        </w:rPr>
        <w:t>could be reappraised before deciding to grant or refuse the appeal</w:t>
      </w:r>
      <w:r w:rsidRPr="0072229B">
        <w:rPr>
          <w:rFonts w:ascii="Garamond" w:hAnsi="Garamond" w:cs="Arial"/>
          <w:color w:val="auto"/>
          <w:sz w:val="22"/>
          <w:szCs w:val="22"/>
          <w:lang w:val="en-GB"/>
        </w:rPr>
        <w:t>.</w:t>
      </w:r>
    </w:p>
    <w:p w:rsidR="00BC4ED2" w:rsidRPr="0072229B" w:rsidRDefault="00BC4ED2" w:rsidP="00262C82">
      <w:pPr>
        <w:pStyle w:val="BodyText"/>
        <w:shd w:val="clear" w:color="auto" w:fill="FFFFFF" w:themeFill="background1"/>
        <w:ind w:left="426"/>
        <w:jc w:val="both"/>
        <w:rPr>
          <w:rFonts w:ascii="Garamond" w:hAnsi="Garamond" w:cs="Arial"/>
          <w:color w:val="auto"/>
          <w:sz w:val="22"/>
          <w:szCs w:val="22"/>
          <w:lang w:val="en-GB"/>
        </w:rPr>
      </w:pPr>
    </w:p>
    <w:p w:rsidR="00BC4ED2" w:rsidRPr="0072229B" w:rsidRDefault="004677A9" w:rsidP="00262C82">
      <w:pPr>
        <w:pStyle w:val="BodyText"/>
        <w:numPr>
          <w:ilvl w:val="0"/>
          <w:numId w:val="29"/>
        </w:numPr>
        <w:shd w:val="clear" w:color="auto" w:fill="FFFFFF" w:themeFill="background1"/>
        <w:ind w:left="426" w:hanging="426"/>
        <w:jc w:val="both"/>
        <w:rPr>
          <w:rFonts w:ascii="Garamond" w:hAnsi="Garamond" w:cs="Arial"/>
          <w:color w:val="auto"/>
          <w:sz w:val="22"/>
          <w:szCs w:val="22"/>
          <w:lang w:val="en-GB"/>
        </w:rPr>
      </w:pPr>
      <w:r w:rsidRPr="0072229B">
        <w:rPr>
          <w:rFonts w:ascii="Garamond" w:hAnsi="Garamond" w:cs="Arial"/>
          <w:color w:val="auto"/>
          <w:sz w:val="22"/>
          <w:szCs w:val="22"/>
          <w:lang w:val="en-GB"/>
        </w:rPr>
        <w:t xml:space="preserve">It would also be the case that </w:t>
      </w:r>
      <w:r w:rsidR="006739C9" w:rsidRPr="0072229B">
        <w:rPr>
          <w:rFonts w:ascii="Garamond" w:hAnsi="Garamond" w:cs="Arial"/>
          <w:color w:val="auto"/>
          <w:sz w:val="22"/>
          <w:szCs w:val="22"/>
          <w:lang w:val="en-GB"/>
        </w:rPr>
        <w:t xml:space="preserve">your appeal may take the form of a complete re-hearing </w:t>
      </w:r>
      <w:r w:rsidRPr="0072229B">
        <w:rPr>
          <w:rFonts w:ascii="Garamond" w:hAnsi="Garamond" w:cs="Arial"/>
          <w:color w:val="auto"/>
          <w:sz w:val="22"/>
          <w:szCs w:val="22"/>
          <w:lang w:val="en-GB"/>
        </w:rPr>
        <w:t>if you are appealing on the grounds that you have not committed the offence.</w:t>
      </w:r>
    </w:p>
    <w:p w:rsidR="00BC4ED2" w:rsidRPr="0072229B" w:rsidRDefault="00BC4ED2" w:rsidP="00262C82">
      <w:pPr>
        <w:pStyle w:val="BodyText"/>
        <w:shd w:val="clear" w:color="auto" w:fill="FFFFFF" w:themeFill="background1"/>
        <w:ind w:left="426"/>
        <w:jc w:val="both"/>
        <w:rPr>
          <w:rFonts w:ascii="Garamond" w:hAnsi="Garamond" w:cs="Arial"/>
          <w:color w:val="auto"/>
          <w:sz w:val="22"/>
          <w:szCs w:val="22"/>
          <w:lang w:val="en-GB"/>
        </w:rPr>
      </w:pPr>
    </w:p>
    <w:p w:rsidR="00BC4ED2" w:rsidRPr="0072229B" w:rsidRDefault="006739C9" w:rsidP="00262C82">
      <w:pPr>
        <w:pStyle w:val="BodyText"/>
        <w:numPr>
          <w:ilvl w:val="0"/>
          <w:numId w:val="29"/>
        </w:numPr>
        <w:shd w:val="clear" w:color="auto" w:fill="FFFFFF" w:themeFill="background1"/>
        <w:ind w:left="426" w:hanging="426"/>
        <w:jc w:val="both"/>
        <w:rPr>
          <w:rFonts w:ascii="Garamond" w:hAnsi="Garamond" w:cs="Arial"/>
          <w:color w:val="auto"/>
          <w:sz w:val="22"/>
          <w:szCs w:val="22"/>
          <w:lang w:val="en-GB"/>
        </w:rPr>
      </w:pPr>
      <w:r w:rsidRPr="0072229B">
        <w:rPr>
          <w:rFonts w:ascii="Garamond" w:hAnsi="Garamond" w:cs="Arial"/>
          <w:color w:val="auto"/>
          <w:sz w:val="22"/>
          <w:szCs w:val="22"/>
          <w:lang w:val="en-GB"/>
        </w:rPr>
        <w:t>You may be accompanied at any stage of the appeal hearing by a fellow employee of your choice.  The result of the appeal will be made known to you in writing, normally within five working days after the hearing.</w:t>
      </w: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BC4ED2" w:rsidRPr="00B01119" w:rsidRDefault="00BC4ED2" w:rsidP="00C97504">
      <w:pPr>
        <w:shd w:val="clear" w:color="auto" w:fill="FFFFFF" w:themeFill="background1"/>
        <w:jc w:val="both"/>
        <w:rPr>
          <w:rFonts w:ascii="Arial" w:hAnsi="Arial" w:cs="Arial"/>
        </w:rPr>
      </w:pPr>
    </w:p>
    <w:p w:rsidR="006B269D" w:rsidRPr="00B01119" w:rsidRDefault="006B269D" w:rsidP="00C97504">
      <w:pPr>
        <w:widowControl/>
        <w:shd w:val="clear" w:color="auto" w:fill="FFFFFF" w:themeFill="background1"/>
        <w:overflowPunct/>
        <w:autoSpaceDE/>
        <w:autoSpaceDN/>
        <w:adjustRightInd/>
        <w:rPr>
          <w:rFonts w:ascii="Arial" w:hAnsi="Arial" w:cs="Arial"/>
        </w:rPr>
      </w:pPr>
      <w:r w:rsidRPr="00B01119">
        <w:rPr>
          <w:rFonts w:ascii="Arial" w:hAnsi="Arial" w:cs="Arial"/>
        </w:rPr>
        <w:br w:type="page"/>
      </w:r>
    </w:p>
    <w:p w:rsidR="00BC4ED2" w:rsidRPr="0072229B" w:rsidRDefault="0072229B" w:rsidP="00C97504">
      <w:pPr>
        <w:pStyle w:val="Heading1"/>
        <w:rPr>
          <w:rFonts w:cs="Arial"/>
          <w:szCs w:val="48"/>
        </w:rPr>
      </w:pPr>
      <w:bookmarkStart w:id="5" w:name="_Toc12534106"/>
      <w:r w:rsidRPr="0072229B">
        <w:rPr>
          <w:rFonts w:cs="Arial"/>
          <w:szCs w:val="48"/>
        </w:rPr>
        <w:t>Equal Opportunities Policy</w:t>
      </w:r>
      <w:bookmarkEnd w:id="5"/>
    </w:p>
    <w:p w:rsidR="0072229B" w:rsidRDefault="0072229B" w:rsidP="00C97504">
      <w:pPr>
        <w:shd w:val="clear" w:color="auto" w:fill="FFFFFF" w:themeFill="background1"/>
        <w:ind w:hanging="709"/>
        <w:jc w:val="both"/>
        <w:rPr>
          <w:rFonts w:ascii="Arial" w:hAnsi="Arial" w:cs="Arial"/>
          <w:b/>
          <w:bCs/>
          <w:sz w:val="22"/>
          <w:szCs w:val="22"/>
        </w:rPr>
      </w:pPr>
    </w:p>
    <w:p w:rsidR="006739C9" w:rsidRPr="0072229B" w:rsidRDefault="006739C9" w:rsidP="00074133">
      <w:pPr>
        <w:pStyle w:val="BodyBoldRed"/>
        <w:numPr>
          <w:ilvl w:val="0"/>
          <w:numId w:val="30"/>
        </w:numPr>
        <w:ind w:left="426" w:hanging="426"/>
      </w:pPr>
      <w:r w:rsidRPr="0072229B">
        <w:t xml:space="preserve">STATEMENT OF POLICY </w:t>
      </w:r>
    </w:p>
    <w:p w:rsidR="00BC4ED2" w:rsidRPr="006D283E" w:rsidRDefault="006739C9" w:rsidP="00074133">
      <w:pPr>
        <w:pStyle w:val="ListParagraph"/>
        <w:numPr>
          <w:ilvl w:val="0"/>
          <w:numId w:val="36"/>
        </w:numPr>
        <w:shd w:val="clear" w:color="auto" w:fill="FFFFFF" w:themeFill="background1"/>
        <w:ind w:left="426" w:hanging="426"/>
        <w:jc w:val="both"/>
        <w:rPr>
          <w:rFonts w:ascii="Garamond" w:hAnsi="Garamond" w:cs="Arial"/>
          <w:sz w:val="22"/>
          <w:szCs w:val="22"/>
        </w:rPr>
      </w:pPr>
      <w:r w:rsidRPr="006D283E">
        <w:rPr>
          <w:rFonts w:ascii="Garamond" w:hAnsi="Garamond" w:cs="Arial"/>
          <w:sz w:val="22"/>
          <w:szCs w:val="22"/>
        </w:rPr>
        <w:t>I recognise that discrimination is unacceptable and although equality of opportunity has been a long standing feature of my employment practices and procedure, I have made the decision to adopt a formal equal opportunities policy.  Breaches of the policy will lead to disciplinary proceedings and, if appropriate, disciplinary action.</w:t>
      </w:r>
    </w:p>
    <w:p w:rsidR="00BC4ED2" w:rsidRPr="006D283E" w:rsidRDefault="00BC4ED2" w:rsidP="00074133">
      <w:pPr>
        <w:shd w:val="clear" w:color="auto" w:fill="FFFFFF" w:themeFill="background1"/>
        <w:ind w:left="426" w:hanging="426"/>
        <w:jc w:val="both"/>
        <w:rPr>
          <w:rFonts w:ascii="Garamond" w:hAnsi="Garamond" w:cs="Arial"/>
          <w:sz w:val="22"/>
          <w:szCs w:val="22"/>
        </w:rPr>
      </w:pPr>
    </w:p>
    <w:p w:rsidR="00BC4ED2" w:rsidRPr="006D283E" w:rsidRDefault="00573CB8" w:rsidP="00074133">
      <w:pPr>
        <w:pStyle w:val="ListParagraph"/>
        <w:numPr>
          <w:ilvl w:val="0"/>
          <w:numId w:val="36"/>
        </w:numPr>
        <w:shd w:val="clear" w:color="auto" w:fill="FFFFFF" w:themeFill="background1"/>
        <w:ind w:left="426" w:hanging="426"/>
        <w:jc w:val="both"/>
        <w:rPr>
          <w:rFonts w:ascii="Garamond" w:hAnsi="Garamond" w:cs="Arial"/>
          <w:sz w:val="22"/>
          <w:szCs w:val="22"/>
        </w:rPr>
      </w:pPr>
      <w:r w:rsidRPr="006D283E">
        <w:rPr>
          <w:rFonts w:ascii="Garamond" w:hAnsi="Garamond" w:cs="Arial"/>
          <w:sz w:val="22"/>
          <w:szCs w:val="22"/>
        </w:rPr>
        <w:t>The aim of the policy is to ensure no job applicant, employee or worker is discriminated against either directly or indirectly on the grounds of age, disability, gender reassignment, marriage and civil partnership, pregnancy or maternity, race, religion or belief, sex or sexual orientatio</w:t>
      </w:r>
      <w:r w:rsidR="00750B60" w:rsidRPr="006D283E">
        <w:rPr>
          <w:rFonts w:ascii="Garamond" w:hAnsi="Garamond" w:cs="Arial"/>
          <w:sz w:val="22"/>
          <w:szCs w:val="22"/>
        </w:rPr>
        <w:t>n.</w:t>
      </w:r>
    </w:p>
    <w:p w:rsidR="00BC4ED2" w:rsidRPr="006D283E" w:rsidRDefault="00BC4ED2" w:rsidP="00074133">
      <w:pPr>
        <w:shd w:val="clear" w:color="auto" w:fill="FFFFFF" w:themeFill="background1"/>
        <w:ind w:left="426" w:hanging="426"/>
        <w:jc w:val="both"/>
        <w:rPr>
          <w:rFonts w:ascii="Garamond" w:hAnsi="Garamond" w:cs="Arial"/>
          <w:sz w:val="22"/>
          <w:szCs w:val="22"/>
        </w:rPr>
      </w:pPr>
    </w:p>
    <w:p w:rsidR="00BC4ED2" w:rsidRPr="006D283E" w:rsidRDefault="006739C9" w:rsidP="00074133">
      <w:pPr>
        <w:pStyle w:val="ListParagraph"/>
        <w:numPr>
          <w:ilvl w:val="0"/>
          <w:numId w:val="36"/>
        </w:numPr>
        <w:shd w:val="clear" w:color="auto" w:fill="FFFFFF" w:themeFill="background1"/>
        <w:ind w:left="426" w:hanging="426"/>
        <w:jc w:val="both"/>
        <w:rPr>
          <w:rFonts w:ascii="Garamond" w:hAnsi="Garamond" w:cs="Arial"/>
          <w:sz w:val="22"/>
          <w:szCs w:val="22"/>
        </w:rPr>
      </w:pPr>
      <w:r w:rsidRPr="006D283E">
        <w:rPr>
          <w:rFonts w:ascii="Garamond" w:hAnsi="Garamond" w:cs="Arial"/>
          <w:sz w:val="22"/>
          <w:szCs w:val="22"/>
        </w:rPr>
        <w:t>I will ensure that the policy is circulated to any agencies responsible for recruitment and a copy of the policy will be made available for all employees and made known to all applicants for employment.</w:t>
      </w:r>
    </w:p>
    <w:p w:rsidR="00BC4ED2" w:rsidRPr="006D283E" w:rsidRDefault="00BC4ED2" w:rsidP="00074133">
      <w:pPr>
        <w:shd w:val="clear" w:color="auto" w:fill="FFFFFF" w:themeFill="background1"/>
        <w:ind w:left="426" w:hanging="426"/>
        <w:jc w:val="both"/>
        <w:rPr>
          <w:rFonts w:ascii="Garamond" w:hAnsi="Garamond" w:cs="Arial"/>
          <w:sz w:val="22"/>
          <w:szCs w:val="22"/>
        </w:rPr>
      </w:pPr>
    </w:p>
    <w:p w:rsidR="00BC4ED2" w:rsidRPr="006D283E" w:rsidRDefault="006739C9" w:rsidP="00074133">
      <w:pPr>
        <w:pStyle w:val="ListParagraph"/>
        <w:numPr>
          <w:ilvl w:val="0"/>
          <w:numId w:val="36"/>
        </w:numPr>
        <w:shd w:val="clear" w:color="auto" w:fill="FFFFFF" w:themeFill="background1"/>
        <w:ind w:left="426" w:hanging="426"/>
        <w:jc w:val="both"/>
        <w:rPr>
          <w:rFonts w:ascii="Garamond" w:hAnsi="Garamond" w:cs="Arial"/>
          <w:sz w:val="22"/>
          <w:szCs w:val="22"/>
        </w:rPr>
      </w:pPr>
      <w:r w:rsidRPr="006D283E">
        <w:rPr>
          <w:rFonts w:ascii="Garamond" w:hAnsi="Garamond" w:cs="Arial"/>
          <w:sz w:val="22"/>
          <w:szCs w:val="22"/>
        </w:rPr>
        <w:t xml:space="preserve">The policy will be communicated to </w:t>
      </w:r>
      <w:r w:rsidR="00573CB8" w:rsidRPr="006D283E">
        <w:rPr>
          <w:rFonts w:ascii="Garamond" w:hAnsi="Garamond" w:cs="Arial"/>
          <w:sz w:val="22"/>
          <w:szCs w:val="22"/>
        </w:rPr>
        <w:t xml:space="preserve">any </w:t>
      </w:r>
      <w:r w:rsidRPr="006D283E">
        <w:rPr>
          <w:rFonts w:ascii="Garamond" w:hAnsi="Garamond" w:cs="Arial"/>
          <w:sz w:val="22"/>
          <w:szCs w:val="22"/>
        </w:rPr>
        <w:t>private contractors reminding them of their responsibilities towards the equality of opportunity.</w:t>
      </w:r>
    </w:p>
    <w:p w:rsidR="00BC4ED2" w:rsidRPr="006D283E" w:rsidRDefault="00BC4ED2" w:rsidP="00074133">
      <w:pPr>
        <w:pStyle w:val="ListParagraph"/>
        <w:shd w:val="clear" w:color="auto" w:fill="FFFFFF" w:themeFill="background1"/>
        <w:ind w:left="426"/>
        <w:jc w:val="both"/>
        <w:rPr>
          <w:rFonts w:ascii="Garamond" w:hAnsi="Garamond" w:cs="Arial"/>
          <w:sz w:val="22"/>
          <w:szCs w:val="22"/>
        </w:rPr>
      </w:pPr>
    </w:p>
    <w:p w:rsidR="00BC4ED2" w:rsidRPr="006D283E" w:rsidRDefault="006739C9" w:rsidP="00074133">
      <w:pPr>
        <w:pStyle w:val="ListParagraph"/>
        <w:numPr>
          <w:ilvl w:val="0"/>
          <w:numId w:val="36"/>
        </w:numPr>
        <w:shd w:val="clear" w:color="auto" w:fill="FFFFFF" w:themeFill="background1"/>
        <w:ind w:left="426" w:hanging="426"/>
        <w:jc w:val="both"/>
        <w:rPr>
          <w:rFonts w:ascii="Garamond" w:hAnsi="Garamond" w:cs="Arial"/>
          <w:sz w:val="22"/>
          <w:szCs w:val="22"/>
        </w:rPr>
      </w:pPr>
      <w:r w:rsidRPr="006D283E">
        <w:rPr>
          <w:rFonts w:ascii="Garamond" w:hAnsi="Garamond" w:cs="Arial"/>
          <w:sz w:val="22"/>
          <w:szCs w:val="22"/>
        </w:rPr>
        <w:t>The policy will be implemented in accordance with the appropriate statutory requirements and full account will be taken of all available guidance and in particular any relevant Codes of Practice.</w:t>
      </w:r>
    </w:p>
    <w:p w:rsidR="00BC4ED2" w:rsidRPr="006D283E" w:rsidRDefault="00BC4ED2" w:rsidP="00074133">
      <w:pPr>
        <w:pStyle w:val="ListParagraph"/>
        <w:shd w:val="clear" w:color="auto" w:fill="FFFFFF" w:themeFill="background1"/>
        <w:ind w:left="426"/>
        <w:jc w:val="both"/>
        <w:rPr>
          <w:rFonts w:ascii="Garamond" w:hAnsi="Garamond" w:cs="Arial"/>
          <w:sz w:val="22"/>
          <w:szCs w:val="22"/>
        </w:rPr>
      </w:pPr>
    </w:p>
    <w:p w:rsidR="00BC4ED2" w:rsidRPr="006D283E" w:rsidRDefault="00573CB8" w:rsidP="00074133">
      <w:pPr>
        <w:pStyle w:val="ListParagraph"/>
        <w:numPr>
          <w:ilvl w:val="0"/>
          <w:numId w:val="36"/>
        </w:numPr>
        <w:shd w:val="clear" w:color="auto" w:fill="FFFFFF" w:themeFill="background1"/>
        <w:ind w:left="426" w:hanging="426"/>
        <w:jc w:val="both"/>
        <w:rPr>
          <w:rFonts w:ascii="Garamond" w:hAnsi="Garamond" w:cs="Arial"/>
          <w:sz w:val="22"/>
          <w:szCs w:val="22"/>
        </w:rPr>
      </w:pPr>
      <w:r w:rsidRPr="006D283E">
        <w:rPr>
          <w:rFonts w:ascii="Garamond" w:hAnsi="Garamond" w:cs="Arial"/>
          <w:sz w:val="22"/>
          <w:szCs w:val="22"/>
        </w:rPr>
        <w:t>A</w:t>
      </w:r>
      <w:r w:rsidR="006739C9" w:rsidRPr="006D283E">
        <w:rPr>
          <w:rFonts w:ascii="Garamond" w:hAnsi="Garamond" w:cs="Arial"/>
          <w:sz w:val="22"/>
          <w:szCs w:val="22"/>
        </w:rPr>
        <w:t xml:space="preserve"> neutral working environment </w:t>
      </w:r>
      <w:r w:rsidRPr="006D283E">
        <w:rPr>
          <w:rFonts w:ascii="Garamond" w:hAnsi="Garamond" w:cs="Arial"/>
          <w:sz w:val="22"/>
          <w:szCs w:val="22"/>
        </w:rPr>
        <w:t xml:space="preserve">will be maintained </w:t>
      </w:r>
      <w:r w:rsidR="006739C9" w:rsidRPr="006D283E">
        <w:rPr>
          <w:rFonts w:ascii="Garamond" w:hAnsi="Garamond" w:cs="Arial"/>
          <w:sz w:val="22"/>
          <w:szCs w:val="22"/>
        </w:rPr>
        <w:t>in which no employee or worker feels under threat or intimidated.</w:t>
      </w:r>
    </w:p>
    <w:p w:rsidR="00BC4ED2" w:rsidRPr="00B01119" w:rsidRDefault="00BC4ED2" w:rsidP="00C97504">
      <w:pPr>
        <w:shd w:val="clear" w:color="auto" w:fill="FFFFFF" w:themeFill="background1"/>
        <w:ind w:hanging="720"/>
        <w:jc w:val="both"/>
        <w:rPr>
          <w:rFonts w:ascii="Arial" w:hAnsi="Arial" w:cs="Arial"/>
          <w:b/>
          <w:bCs/>
          <w:sz w:val="22"/>
          <w:szCs w:val="22"/>
        </w:rPr>
      </w:pPr>
    </w:p>
    <w:p w:rsidR="00BC4ED2" w:rsidRPr="0072229B" w:rsidRDefault="006739C9" w:rsidP="00074133">
      <w:pPr>
        <w:pStyle w:val="BodyBoldRed"/>
        <w:numPr>
          <w:ilvl w:val="0"/>
          <w:numId w:val="30"/>
        </w:numPr>
        <w:ind w:left="426" w:hanging="426"/>
      </w:pPr>
      <w:r w:rsidRPr="0072229B">
        <w:t xml:space="preserve">RECRUITMENT </w:t>
      </w:r>
      <w:smartTag w:uri="urn:schemas-microsoft-com:office:smarttags" w:element="stockticker">
        <w:r w:rsidRPr="0072229B">
          <w:t>AND</w:t>
        </w:r>
      </w:smartTag>
      <w:r w:rsidRPr="0072229B">
        <w:t xml:space="preserve"> SELECTION</w:t>
      </w:r>
    </w:p>
    <w:p w:rsidR="00BC4ED2" w:rsidRPr="006D283E" w:rsidRDefault="006739C9" w:rsidP="00074133">
      <w:pPr>
        <w:pStyle w:val="ListParagraph"/>
        <w:numPr>
          <w:ilvl w:val="6"/>
          <w:numId w:val="33"/>
        </w:numPr>
        <w:shd w:val="clear" w:color="auto" w:fill="FFFFFF" w:themeFill="background1"/>
        <w:ind w:left="426" w:hanging="426"/>
        <w:jc w:val="both"/>
        <w:rPr>
          <w:rFonts w:ascii="Garamond" w:hAnsi="Garamond" w:cs="Arial"/>
          <w:sz w:val="22"/>
          <w:szCs w:val="22"/>
        </w:rPr>
      </w:pPr>
      <w:r w:rsidRPr="006D283E">
        <w:rPr>
          <w:rFonts w:ascii="Garamond" w:hAnsi="Garamond" w:cs="Arial"/>
          <w:sz w:val="22"/>
          <w:szCs w:val="22"/>
        </w:rPr>
        <w:t xml:space="preserve">The recruitment and selection process is crucially important to any equal opportunities policy.  I will endeavour through appropriate </w:t>
      </w:r>
      <w:r w:rsidR="00573CB8" w:rsidRPr="006D283E">
        <w:rPr>
          <w:rFonts w:ascii="Garamond" w:hAnsi="Garamond" w:cs="Arial"/>
          <w:sz w:val="22"/>
          <w:szCs w:val="22"/>
        </w:rPr>
        <w:t xml:space="preserve">measures that </w:t>
      </w:r>
      <w:r w:rsidRPr="006D283E">
        <w:rPr>
          <w:rFonts w:ascii="Garamond" w:hAnsi="Garamond" w:cs="Arial"/>
          <w:sz w:val="22"/>
          <w:szCs w:val="22"/>
        </w:rPr>
        <w:t xml:space="preserve">recruitment decisions will not </w:t>
      </w:r>
      <w:r w:rsidR="000727B7" w:rsidRPr="006D283E">
        <w:rPr>
          <w:rFonts w:ascii="Garamond" w:hAnsi="Garamond" w:cs="Arial"/>
          <w:sz w:val="22"/>
          <w:szCs w:val="22"/>
        </w:rPr>
        <w:t xml:space="preserve">be </w:t>
      </w:r>
      <w:r w:rsidRPr="006D283E">
        <w:rPr>
          <w:rFonts w:ascii="Garamond" w:hAnsi="Garamond" w:cs="Arial"/>
          <w:sz w:val="22"/>
          <w:szCs w:val="22"/>
        </w:rPr>
        <w:t>discriminat</w:t>
      </w:r>
      <w:r w:rsidR="000727B7" w:rsidRPr="006D283E">
        <w:rPr>
          <w:rFonts w:ascii="Garamond" w:hAnsi="Garamond" w:cs="Arial"/>
          <w:sz w:val="22"/>
          <w:szCs w:val="22"/>
        </w:rPr>
        <w:t>ory</w:t>
      </w:r>
      <w:r w:rsidRPr="006D283E">
        <w:rPr>
          <w:rFonts w:ascii="Garamond" w:hAnsi="Garamond" w:cs="Arial"/>
          <w:sz w:val="22"/>
          <w:szCs w:val="22"/>
        </w:rPr>
        <w:t>, whether consciously or unconsciously</w:t>
      </w:r>
      <w:r w:rsidR="000727B7" w:rsidRPr="006D283E">
        <w:rPr>
          <w:rFonts w:ascii="Garamond" w:hAnsi="Garamond" w:cs="Arial"/>
          <w:sz w:val="22"/>
          <w:szCs w:val="22"/>
        </w:rPr>
        <w:t>.</w:t>
      </w:r>
    </w:p>
    <w:p w:rsidR="00BC4ED2" w:rsidRPr="006D283E" w:rsidRDefault="00BC4ED2" w:rsidP="00074133">
      <w:pPr>
        <w:shd w:val="clear" w:color="auto" w:fill="FFFFFF" w:themeFill="background1"/>
        <w:ind w:left="426" w:hanging="426"/>
        <w:jc w:val="both"/>
        <w:rPr>
          <w:rFonts w:ascii="Garamond" w:hAnsi="Garamond" w:cs="Arial"/>
          <w:sz w:val="22"/>
          <w:szCs w:val="22"/>
        </w:rPr>
      </w:pPr>
    </w:p>
    <w:p w:rsidR="00BC4ED2" w:rsidRPr="006D283E" w:rsidRDefault="00573CB8" w:rsidP="00074133">
      <w:pPr>
        <w:pStyle w:val="ListParagraph"/>
        <w:numPr>
          <w:ilvl w:val="6"/>
          <w:numId w:val="33"/>
        </w:numPr>
        <w:shd w:val="clear" w:color="auto" w:fill="FFFFFF" w:themeFill="background1"/>
        <w:ind w:left="426" w:hanging="426"/>
        <w:jc w:val="both"/>
        <w:rPr>
          <w:rFonts w:ascii="Garamond" w:hAnsi="Garamond" w:cs="Arial"/>
          <w:sz w:val="22"/>
          <w:szCs w:val="22"/>
        </w:rPr>
      </w:pPr>
      <w:r w:rsidRPr="006D283E">
        <w:rPr>
          <w:rFonts w:ascii="Garamond" w:hAnsi="Garamond" w:cs="Arial"/>
          <w:sz w:val="22"/>
          <w:szCs w:val="22"/>
        </w:rPr>
        <w:t>Advancement</w:t>
      </w:r>
      <w:r w:rsidR="006739C9" w:rsidRPr="006D283E">
        <w:rPr>
          <w:rFonts w:ascii="Garamond" w:hAnsi="Garamond" w:cs="Arial"/>
          <w:sz w:val="22"/>
          <w:szCs w:val="22"/>
        </w:rPr>
        <w:t xml:space="preserve"> will be made on merit and all decisions relating to this will be made within the overall framework and principles of this policy.</w:t>
      </w:r>
    </w:p>
    <w:p w:rsidR="00BC4ED2" w:rsidRPr="006D283E" w:rsidRDefault="00BC4ED2" w:rsidP="00074133">
      <w:pPr>
        <w:shd w:val="clear" w:color="auto" w:fill="FFFFFF" w:themeFill="background1"/>
        <w:ind w:left="426" w:hanging="426"/>
        <w:jc w:val="both"/>
        <w:rPr>
          <w:rFonts w:ascii="Garamond" w:hAnsi="Garamond" w:cs="Arial"/>
          <w:sz w:val="22"/>
          <w:szCs w:val="22"/>
        </w:rPr>
      </w:pPr>
    </w:p>
    <w:p w:rsidR="00BC4ED2" w:rsidRPr="006D283E" w:rsidRDefault="006739C9" w:rsidP="00074133">
      <w:pPr>
        <w:pStyle w:val="ListParagraph"/>
        <w:numPr>
          <w:ilvl w:val="6"/>
          <w:numId w:val="33"/>
        </w:numPr>
        <w:shd w:val="clear" w:color="auto" w:fill="FFFFFF" w:themeFill="background1"/>
        <w:ind w:left="426" w:hanging="426"/>
        <w:jc w:val="both"/>
        <w:rPr>
          <w:rFonts w:ascii="Garamond" w:hAnsi="Garamond" w:cs="Arial"/>
          <w:sz w:val="22"/>
          <w:szCs w:val="22"/>
        </w:rPr>
      </w:pPr>
      <w:r w:rsidRPr="006D283E">
        <w:rPr>
          <w:rFonts w:ascii="Garamond" w:hAnsi="Garamond" w:cs="Arial"/>
          <w:sz w:val="22"/>
          <w:szCs w:val="22"/>
        </w:rPr>
        <w:t>I will adopt a consistent, non-discriminatory approach to the advertising of vacancies.</w:t>
      </w:r>
    </w:p>
    <w:p w:rsidR="00BC4ED2" w:rsidRPr="006D283E" w:rsidRDefault="00BC4ED2" w:rsidP="00074133">
      <w:pPr>
        <w:shd w:val="clear" w:color="auto" w:fill="FFFFFF" w:themeFill="background1"/>
        <w:ind w:left="426" w:hanging="426"/>
        <w:jc w:val="both"/>
        <w:rPr>
          <w:rFonts w:ascii="Garamond" w:hAnsi="Garamond" w:cs="Arial"/>
          <w:sz w:val="22"/>
          <w:szCs w:val="22"/>
        </w:rPr>
      </w:pPr>
    </w:p>
    <w:p w:rsidR="00BC4ED2" w:rsidRPr="006D283E" w:rsidRDefault="006739C9" w:rsidP="00074133">
      <w:pPr>
        <w:pStyle w:val="ListParagraph"/>
        <w:numPr>
          <w:ilvl w:val="6"/>
          <w:numId w:val="33"/>
        </w:numPr>
        <w:shd w:val="clear" w:color="auto" w:fill="FFFFFF" w:themeFill="background1"/>
        <w:ind w:left="426" w:hanging="426"/>
        <w:jc w:val="both"/>
        <w:rPr>
          <w:rFonts w:ascii="Garamond" w:hAnsi="Garamond" w:cs="Arial"/>
          <w:sz w:val="22"/>
          <w:szCs w:val="22"/>
        </w:rPr>
      </w:pPr>
      <w:r w:rsidRPr="006D283E">
        <w:rPr>
          <w:rFonts w:ascii="Garamond" w:hAnsi="Garamond" w:cs="Arial"/>
          <w:sz w:val="22"/>
          <w:szCs w:val="22"/>
        </w:rPr>
        <w:t>I will not confine my recruitment to areas or media sources which provide only, or mainly, applicants of a particular group.</w:t>
      </w:r>
    </w:p>
    <w:p w:rsidR="00BC4ED2" w:rsidRPr="006D283E" w:rsidRDefault="00BC4ED2" w:rsidP="00074133">
      <w:pPr>
        <w:pStyle w:val="ListParagraph"/>
        <w:shd w:val="clear" w:color="auto" w:fill="FFFFFF" w:themeFill="background1"/>
        <w:ind w:left="426"/>
        <w:jc w:val="both"/>
        <w:rPr>
          <w:rFonts w:ascii="Garamond" w:hAnsi="Garamond" w:cs="Arial"/>
          <w:sz w:val="22"/>
          <w:szCs w:val="22"/>
        </w:rPr>
      </w:pPr>
    </w:p>
    <w:p w:rsidR="00BC4ED2" w:rsidRPr="006D283E" w:rsidRDefault="006739C9" w:rsidP="00074133">
      <w:pPr>
        <w:pStyle w:val="ListParagraph"/>
        <w:numPr>
          <w:ilvl w:val="6"/>
          <w:numId w:val="33"/>
        </w:numPr>
        <w:shd w:val="clear" w:color="auto" w:fill="FFFFFF" w:themeFill="background1"/>
        <w:ind w:left="426" w:hanging="426"/>
        <w:jc w:val="both"/>
        <w:rPr>
          <w:rFonts w:ascii="Garamond" w:hAnsi="Garamond" w:cs="Arial"/>
          <w:sz w:val="22"/>
          <w:szCs w:val="22"/>
        </w:rPr>
      </w:pPr>
      <w:r w:rsidRPr="006D283E">
        <w:rPr>
          <w:rFonts w:ascii="Garamond" w:hAnsi="Garamond" w:cs="Arial"/>
          <w:sz w:val="22"/>
          <w:szCs w:val="22"/>
        </w:rPr>
        <w:t xml:space="preserve">All applicants who apply for jobs with </w:t>
      </w:r>
      <w:r w:rsidR="003C1C11" w:rsidRPr="006D283E">
        <w:rPr>
          <w:rFonts w:ascii="Garamond" w:hAnsi="Garamond" w:cs="Arial"/>
          <w:sz w:val="22"/>
          <w:szCs w:val="22"/>
        </w:rPr>
        <w:t>myself</w:t>
      </w:r>
      <w:r w:rsidRPr="006D283E">
        <w:rPr>
          <w:rFonts w:ascii="Garamond" w:hAnsi="Garamond" w:cs="Arial"/>
          <w:sz w:val="22"/>
          <w:szCs w:val="22"/>
        </w:rPr>
        <w:t xml:space="preserve"> will receive fair treatment and will be considered solely on their ability to do the job.</w:t>
      </w:r>
    </w:p>
    <w:p w:rsidR="00BC4ED2" w:rsidRPr="006D283E" w:rsidRDefault="00BC4ED2" w:rsidP="00074133">
      <w:pPr>
        <w:pStyle w:val="ListParagraph"/>
        <w:shd w:val="clear" w:color="auto" w:fill="FFFFFF" w:themeFill="background1"/>
        <w:ind w:left="426"/>
        <w:jc w:val="both"/>
        <w:rPr>
          <w:rFonts w:ascii="Garamond" w:hAnsi="Garamond" w:cs="Arial"/>
          <w:sz w:val="22"/>
          <w:szCs w:val="22"/>
        </w:rPr>
      </w:pPr>
    </w:p>
    <w:p w:rsidR="00BC4ED2" w:rsidRPr="006D283E" w:rsidRDefault="00573CB8" w:rsidP="00074133">
      <w:pPr>
        <w:pStyle w:val="ListParagraph"/>
        <w:numPr>
          <w:ilvl w:val="6"/>
          <w:numId w:val="33"/>
        </w:numPr>
        <w:shd w:val="clear" w:color="auto" w:fill="FFFFFF" w:themeFill="background1"/>
        <w:ind w:left="426" w:hanging="426"/>
        <w:jc w:val="both"/>
        <w:rPr>
          <w:rFonts w:ascii="Garamond" w:hAnsi="Garamond" w:cs="Arial"/>
          <w:sz w:val="22"/>
          <w:szCs w:val="22"/>
        </w:rPr>
      </w:pPr>
      <w:r w:rsidRPr="006D283E">
        <w:rPr>
          <w:rFonts w:ascii="Garamond" w:hAnsi="Garamond" w:cs="Arial"/>
          <w:sz w:val="22"/>
          <w:szCs w:val="22"/>
        </w:rPr>
        <w:t>Selection criteria</w:t>
      </w:r>
      <w:r w:rsidR="006739C9" w:rsidRPr="006D283E">
        <w:rPr>
          <w:rFonts w:ascii="Garamond" w:hAnsi="Garamond" w:cs="Arial"/>
          <w:sz w:val="22"/>
          <w:szCs w:val="22"/>
        </w:rPr>
        <w:t xml:space="preserve"> will</w:t>
      </w:r>
      <w:r w:rsidRPr="006D283E">
        <w:rPr>
          <w:rFonts w:ascii="Garamond" w:hAnsi="Garamond" w:cs="Arial"/>
          <w:sz w:val="22"/>
          <w:szCs w:val="22"/>
        </w:rPr>
        <w:t xml:space="preserve"> be</w:t>
      </w:r>
      <w:r w:rsidR="006739C9" w:rsidRPr="006D283E">
        <w:rPr>
          <w:rFonts w:ascii="Garamond" w:hAnsi="Garamond" w:cs="Arial"/>
          <w:sz w:val="22"/>
          <w:szCs w:val="22"/>
        </w:rPr>
        <w:t xml:space="preserve"> periodically review</w:t>
      </w:r>
      <w:r w:rsidR="003C1C11" w:rsidRPr="006D283E">
        <w:rPr>
          <w:rFonts w:ascii="Garamond" w:hAnsi="Garamond" w:cs="Arial"/>
          <w:sz w:val="22"/>
          <w:szCs w:val="22"/>
        </w:rPr>
        <w:t>ed</w:t>
      </w:r>
      <w:r w:rsidR="006739C9" w:rsidRPr="006D283E">
        <w:rPr>
          <w:rFonts w:ascii="Garamond" w:hAnsi="Garamond" w:cs="Arial"/>
          <w:sz w:val="22"/>
          <w:szCs w:val="22"/>
        </w:rPr>
        <w:t xml:space="preserve"> to ensure that they are related to the job requirements and do not unlawfully discriminate.</w:t>
      </w:r>
    </w:p>
    <w:p w:rsidR="00BC4ED2" w:rsidRPr="006D283E" w:rsidRDefault="00BC4ED2" w:rsidP="00074133">
      <w:pPr>
        <w:pStyle w:val="ListParagraph"/>
        <w:shd w:val="clear" w:color="auto" w:fill="FFFFFF" w:themeFill="background1"/>
        <w:ind w:left="426"/>
        <w:jc w:val="both"/>
        <w:rPr>
          <w:rFonts w:ascii="Garamond" w:hAnsi="Garamond" w:cs="Arial"/>
          <w:sz w:val="22"/>
          <w:szCs w:val="22"/>
        </w:rPr>
      </w:pPr>
    </w:p>
    <w:p w:rsidR="00BC4ED2" w:rsidRPr="006D283E" w:rsidRDefault="006739C9" w:rsidP="00074133">
      <w:pPr>
        <w:pStyle w:val="ListParagraph"/>
        <w:numPr>
          <w:ilvl w:val="6"/>
          <w:numId w:val="33"/>
        </w:numPr>
        <w:shd w:val="clear" w:color="auto" w:fill="FFFFFF" w:themeFill="background1"/>
        <w:ind w:left="426" w:hanging="426"/>
        <w:jc w:val="both"/>
        <w:rPr>
          <w:rFonts w:ascii="Garamond" w:hAnsi="Garamond" w:cs="Arial"/>
          <w:sz w:val="22"/>
          <w:szCs w:val="22"/>
        </w:rPr>
      </w:pPr>
      <w:r w:rsidRPr="006D283E">
        <w:rPr>
          <w:rFonts w:ascii="Garamond" w:hAnsi="Garamond" w:cs="Arial"/>
          <w:sz w:val="22"/>
          <w:szCs w:val="22"/>
        </w:rPr>
        <w:t>Interview questions will be related to the requirements of the job and will not be of a discriminatory nature.</w:t>
      </w:r>
    </w:p>
    <w:p w:rsidR="00BC4ED2" w:rsidRPr="006D283E" w:rsidRDefault="00BC4ED2" w:rsidP="00074133">
      <w:pPr>
        <w:pStyle w:val="ListParagraph"/>
        <w:shd w:val="clear" w:color="auto" w:fill="FFFFFF" w:themeFill="background1"/>
        <w:ind w:left="426"/>
        <w:jc w:val="both"/>
        <w:rPr>
          <w:rFonts w:ascii="Garamond" w:hAnsi="Garamond" w:cs="Arial"/>
          <w:sz w:val="22"/>
          <w:szCs w:val="22"/>
        </w:rPr>
      </w:pPr>
    </w:p>
    <w:p w:rsidR="00BC4ED2" w:rsidRPr="006D283E" w:rsidRDefault="006739C9" w:rsidP="00074133">
      <w:pPr>
        <w:pStyle w:val="ListParagraph"/>
        <w:numPr>
          <w:ilvl w:val="6"/>
          <w:numId w:val="33"/>
        </w:numPr>
        <w:shd w:val="clear" w:color="auto" w:fill="FFFFFF" w:themeFill="background1"/>
        <w:ind w:left="426" w:hanging="426"/>
        <w:jc w:val="both"/>
        <w:rPr>
          <w:rFonts w:ascii="Garamond" w:hAnsi="Garamond" w:cs="Arial"/>
          <w:sz w:val="22"/>
          <w:szCs w:val="22"/>
        </w:rPr>
      </w:pPr>
      <w:r w:rsidRPr="006D283E">
        <w:rPr>
          <w:rFonts w:ascii="Garamond" w:hAnsi="Garamond" w:cs="Arial"/>
          <w:sz w:val="22"/>
          <w:szCs w:val="22"/>
        </w:rPr>
        <w:t>I will not disqualify any applicant because he/she is unable to complete an application form unassisted unless personal completion of the form is a valid test of the standard of English required for the safe and effective performance of the job.</w:t>
      </w:r>
    </w:p>
    <w:p w:rsidR="00BC4ED2" w:rsidRPr="006D283E" w:rsidRDefault="00BC4ED2" w:rsidP="00074133">
      <w:pPr>
        <w:pStyle w:val="ListParagraph"/>
        <w:shd w:val="clear" w:color="auto" w:fill="FFFFFF" w:themeFill="background1"/>
        <w:ind w:left="426"/>
        <w:jc w:val="both"/>
        <w:rPr>
          <w:rFonts w:ascii="Garamond" w:hAnsi="Garamond" w:cs="Arial"/>
          <w:sz w:val="22"/>
          <w:szCs w:val="22"/>
        </w:rPr>
      </w:pPr>
    </w:p>
    <w:p w:rsidR="00074133" w:rsidRDefault="006739C9" w:rsidP="00074133">
      <w:pPr>
        <w:pStyle w:val="ListParagraph"/>
        <w:numPr>
          <w:ilvl w:val="6"/>
          <w:numId w:val="33"/>
        </w:numPr>
        <w:shd w:val="clear" w:color="auto" w:fill="FFFFFF" w:themeFill="background1"/>
        <w:ind w:left="426" w:hanging="426"/>
        <w:jc w:val="both"/>
        <w:rPr>
          <w:rFonts w:ascii="Garamond" w:hAnsi="Garamond" w:cs="Arial"/>
          <w:sz w:val="22"/>
          <w:szCs w:val="22"/>
        </w:rPr>
      </w:pPr>
      <w:r w:rsidRPr="006D283E">
        <w:rPr>
          <w:rFonts w:ascii="Garamond" w:hAnsi="Garamond" w:cs="Arial"/>
          <w:sz w:val="22"/>
          <w:szCs w:val="22"/>
        </w:rPr>
        <w:t>Selection decisions will not be influenced by any perceived prejudices of other staff.</w:t>
      </w:r>
    </w:p>
    <w:p w:rsidR="00074133" w:rsidRPr="00074133" w:rsidRDefault="00074133" w:rsidP="00074133">
      <w:pPr>
        <w:pStyle w:val="ListParagraph"/>
        <w:rPr>
          <w:rFonts w:ascii="Arial" w:hAnsi="Arial" w:cs="Arial"/>
          <w:sz w:val="22"/>
          <w:szCs w:val="22"/>
        </w:rPr>
      </w:pPr>
    </w:p>
    <w:p w:rsidR="006D283E" w:rsidRPr="006D283E" w:rsidRDefault="006D283E" w:rsidP="00C97504">
      <w:pPr>
        <w:pStyle w:val="ListParagraph"/>
        <w:numPr>
          <w:ilvl w:val="3"/>
          <w:numId w:val="33"/>
        </w:numPr>
        <w:shd w:val="clear" w:color="auto" w:fill="FFFFFF" w:themeFill="background1"/>
        <w:ind w:left="0" w:hanging="426"/>
        <w:jc w:val="both"/>
        <w:rPr>
          <w:rFonts w:ascii="Garamond" w:hAnsi="Garamond" w:cs="Arial"/>
          <w:sz w:val="22"/>
          <w:szCs w:val="22"/>
        </w:rPr>
      </w:pPr>
      <w:r w:rsidRPr="006D283E">
        <w:rPr>
          <w:rFonts w:ascii="Arial" w:hAnsi="Arial" w:cs="Arial"/>
          <w:sz w:val="22"/>
          <w:szCs w:val="22"/>
        </w:rPr>
        <w:br w:type="page"/>
      </w:r>
    </w:p>
    <w:p w:rsidR="00BE4C37" w:rsidRPr="006D283E" w:rsidRDefault="006D283E" w:rsidP="00C97504">
      <w:pPr>
        <w:pStyle w:val="Heading1"/>
        <w:rPr>
          <w:rFonts w:cs="Arial"/>
          <w:szCs w:val="48"/>
        </w:rPr>
      </w:pPr>
      <w:bookmarkStart w:id="6" w:name="_Toc12534107"/>
      <w:r w:rsidRPr="006D283E">
        <w:rPr>
          <w:rFonts w:cs="Arial"/>
          <w:szCs w:val="48"/>
        </w:rPr>
        <w:t>Termination Of Employment</w:t>
      </w:r>
      <w:bookmarkEnd w:id="6"/>
    </w:p>
    <w:p w:rsidR="00BE4C37" w:rsidRPr="00BD17D3" w:rsidRDefault="00BE4C37" w:rsidP="00C97504">
      <w:pPr>
        <w:shd w:val="clear" w:color="auto" w:fill="FFFFFF" w:themeFill="background1"/>
        <w:jc w:val="both"/>
        <w:rPr>
          <w:rFonts w:ascii="Arial" w:hAnsi="Arial" w:cs="Arial"/>
          <w:sz w:val="22"/>
          <w:szCs w:val="22"/>
        </w:rPr>
      </w:pPr>
    </w:p>
    <w:p w:rsidR="00BE4C37" w:rsidRPr="006D283E" w:rsidRDefault="00BE4C37" w:rsidP="00262C82">
      <w:pPr>
        <w:pStyle w:val="BodyBoldRed"/>
        <w:numPr>
          <w:ilvl w:val="0"/>
          <w:numId w:val="31"/>
        </w:numPr>
        <w:ind w:left="426" w:hanging="426"/>
        <w:rPr>
          <w:szCs w:val="22"/>
        </w:rPr>
      </w:pPr>
      <w:r w:rsidRPr="006D283E">
        <w:rPr>
          <w:szCs w:val="22"/>
        </w:rPr>
        <w:t xml:space="preserve">RESIGNATIONS </w:t>
      </w:r>
    </w:p>
    <w:p w:rsidR="00BE4C37" w:rsidRPr="006D283E" w:rsidRDefault="00BE4C37" w:rsidP="00C97504">
      <w:pPr>
        <w:shd w:val="clear" w:color="auto" w:fill="FFFFFF" w:themeFill="background1"/>
        <w:jc w:val="both"/>
        <w:rPr>
          <w:rFonts w:ascii="Garamond" w:hAnsi="Garamond" w:cs="Arial"/>
          <w:sz w:val="22"/>
          <w:szCs w:val="22"/>
        </w:rPr>
      </w:pPr>
      <w:r w:rsidRPr="006D283E">
        <w:rPr>
          <w:rFonts w:ascii="Garamond" w:hAnsi="Garamond" w:cs="Arial"/>
          <w:sz w:val="22"/>
          <w:szCs w:val="22"/>
          <w:lang w:val="en-US"/>
        </w:rPr>
        <w:t>All resignations must be supplied in writing, stating the reason for resigning your post</w:t>
      </w:r>
      <w:r w:rsidRPr="006D283E">
        <w:rPr>
          <w:rFonts w:ascii="Garamond" w:hAnsi="Garamond" w:cs="Arial"/>
          <w:sz w:val="22"/>
          <w:szCs w:val="22"/>
        </w:rPr>
        <w:t>.</w:t>
      </w:r>
    </w:p>
    <w:p w:rsidR="00BE4C37" w:rsidRDefault="00BE4C37" w:rsidP="00C97504">
      <w:pPr>
        <w:shd w:val="clear" w:color="auto" w:fill="FFFFFF" w:themeFill="background1"/>
        <w:ind w:hanging="720"/>
        <w:jc w:val="both"/>
        <w:rPr>
          <w:rFonts w:ascii="Arial" w:hAnsi="Arial" w:cs="Arial"/>
          <w:sz w:val="22"/>
          <w:szCs w:val="22"/>
        </w:rPr>
      </w:pPr>
    </w:p>
    <w:p w:rsidR="0072229B" w:rsidRPr="006D283E" w:rsidRDefault="0072229B" w:rsidP="00262C82">
      <w:pPr>
        <w:pStyle w:val="BodyBoldRed"/>
        <w:numPr>
          <w:ilvl w:val="0"/>
          <w:numId w:val="31"/>
        </w:numPr>
        <w:ind w:left="426" w:hanging="426"/>
        <w:rPr>
          <w:caps/>
          <w:szCs w:val="22"/>
        </w:rPr>
      </w:pPr>
      <w:r w:rsidRPr="006D283E">
        <w:rPr>
          <w:szCs w:val="22"/>
        </w:rPr>
        <w:t>TERMINATING EMPLOYMENT WITHOUT GIVING NOTICE</w:t>
      </w:r>
    </w:p>
    <w:p w:rsidR="00BE4C37" w:rsidRPr="006D283E" w:rsidRDefault="00BE4C37" w:rsidP="00C97504">
      <w:pPr>
        <w:shd w:val="clear" w:color="auto" w:fill="FFFFFF" w:themeFill="background1"/>
        <w:jc w:val="both"/>
        <w:rPr>
          <w:rFonts w:ascii="Garamond" w:hAnsi="Garamond" w:cs="Arial"/>
          <w:sz w:val="22"/>
          <w:szCs w:val="22"/>
        </w:rPr>
      </w:pPr>
      <w:r w:rsidRPr="006D283E">
        <w:rPr>
          <w:rFonts w:ascii="Garamond" w:hAnsi="Garamond" w:cs="Arial"/>
          <w:sz w:val="22"/>
          <w:szCs w:val="22"/>
        </w:rPr>
        <w:t>If you terminate your employment without giving or working the required period of notice, as indicated in your individual Statement of Main Terms of Employment, you will have an amount equal to any additional cost of covering your duties during the notice period not worked deducted from any termination pay due to you. This is an express written term of your contract of employment. You will also forfeit any contractual accrued holiday pay due to you over and above your statutory holiday pay, if you fail to give or work the required period of notice.</w:t>
      </w:r>
    </w:p>
    <w:p w:rsidR="006D283E" w:rsidRPr="0072229B" w:rsidRDefault="006D283E" w:rsidP="00C97504">
      <w:pPr>
        <w:shd w:val="clear" w:color="auto" w:fill="FFFFFF" w:themeFill="background1"/>
        <w:jc w:val="both"/>
        <w:rPr>
          <w:rFonts w:ascii="Arial" w:hAnsi="Arial" w:cs="Arial"/>
          <w:sz w:val="22"/>
          <w:szCs w:val="22"/>
        </w:rPr>
      </w:pPr>
    </w:p>
    <w:p w:rsidR="0072229B" w:rsidRPr="006D283E" w:rsidRDefault="0072229B" w:rsidP="00262C82">
      <w:pPr>
        <w:pStyle w:val="BodyBoldRed"/>
        <w:numPr>
          <w:ilvl w:val="0"/>
          <w:numId w:val="31"/>
        </w:numPr>
        <w:ind w:left="426" w:hanging="426"/>
        <w:rPr>
          <w:szCs w:val="22"/>
        </w:rPr>
      </w:pPr>
      <w:r w:rsidRPr="006D283E">
        <w:rPr>
          <w:szCs w:val="22"/>
        </w:rPr>
        <w:t>RETURN OF OUR PROPERTY</w:t>
      </w:r>
    </w:p>
    <w:p w:rsidR="00BE4C37" w:rsidRPr="006D283E" w:rsidRDefault="00BE4C37" w:rsidP="00C97504">
      <w:pPr>
        <w:shd w:val="clear" w:color="auto" w:fill="FFFFFF" w:themeFill="background1"/>
        <w:jc w:val="both"/>
        <w:rPr>
          <w:rFonts w:ascii="Garamond" w:hAnsi="Garamond" w:cs="Arial"/>
          <w:sz w:val="22"/>
          <w:szCs w:val="22"/>
        </w:rPr>
      </w:pPr>
      <w:r w:rsidRPr="006D283E">
        <w:rPr>
          <w:rFonts w:ascii="Garamond" w:hAnsi="Garamond" w:cs="Arial"/>
          <w:sz w:val="22"/>
          <w:szCs w:val="22"/>
        </w:rPr>
        <w:t xml:space="preserve">On the termination of your employment you must return all </w:t>
      </w:r>
      <w:r w:rsidR="00F90892" w:rsidRPr="006D283E">
        <w:rPr>
          <w:rFonts w:ascii="Garamond" w:hAnsi="Garamond" w:cs="Arial"/>
          <w:sz w:val="22"/>
          <w:szCs w:val="22"/>
        </w:rPr>
        <w:t>my</w:t>
      </w:r>
      <w:r w:rsidRPr="006D283E">
        <w:rPr>
          <w:rFonts w:ascii="Garamond" w:hAnsi="Garamond" w:cs="Arial"/>
          <w:sz w:val="22"/>
          <w:szCs w:val="22"/>
        </w:rPr>
        <w:t xml:space="preserve"> property which is in your possession or for which you have responsibility. Failure to return such items will result in the cost of the items being deducted from any monies outstanding to you. This is an express written term of your contract of employment.</w:t>
      </w:r>
    </w:p>
    <w:p w:rsidR="00BE4C37" w:rsidRPr="00BD17D3" w:rsidRDefault="00BE4C37" w:rsidP="00C97504">
      <w:pPr>
        <w:shd w:val="clear" w:color="auto" w:fill="FFFFFF" w:themeFill="background1"/>
        <w:ind w:hanging="720"/>
        <w:jc w:val="both"/>
        <w:rPr>
          <w:rFonts w:ascii="Arial" w:hAnsi="Arial" w:cs="Arial"/>
          <w:sz w:val="22"/>
          <w:szCs w:val="22"/>
        </w:rPr>
      </w:pPr>
    </w:p>
    <w:p w:rsidR="00BE4C37" w:rsidRPr="00B01119" w:rsidRDefault="00BE4C37" w:rsidP="00C97504">
      <w:pPr>
        <w:shd w:val="clear" w:color="auto" w:fill="FFFFFF" w:themeFill="background1"/>
        <w:ind w:hanging="720"/>
        <w:jc w:val="both"/>
        <w:rPr>
          <w:rFonts w:ascii="Arial" w:hAnsi="Arial" w:cs="Arial"/>
          <w:sz w:val="22"/>
          <w:szCs w:val="22"/>
        </w:rPr>
      </w:pPr>
    </w:p>
    <w:p w:rsidR="00BC4ED2" w:rsidRPr="00B01119" w:rsidRDefault="00BC4ED2" w:rsidP="00C97504">
      <w:pPr>
        <w:shd w:val="clear" w:color="auto" w:fill="FFFFFF" w:themeFill="background1"/>
        <w:tabs>
          <w:tab w:val="left" w:pos="575"/>
          <w:tab w:val="left" w:pos="1435"/>
          <w:tab w:val="left" w:pos="2161"/>
          <w:tab w:val="left" w:pos="2887"/>
          <w:tab w:val="left" w:pos="3596"/>
          <w:tab w:val="left" w:pos="4320"/>
          <w:tab w:val="left" w:pos="5047"/>
          <w:tab w:val="left" w:pos="5755"/>
          <w:tab w:val="left" w:pos="6480"/>
          <w:tab w:val="left" w:pos="7207"/>
          <w:tab w:val="left" w:pos="7915"/>
          <w:tab w:val="left" w:pos="8642"/>
        </w:tabs>
        <w:jc w:val="both"/>
        <w:rPr>
          <w:rFonts w:ascii="Arial" w:hAnsi="Arial" w:cs="Arial"/>
          <w:b/>
          <w:bCs/>
          <w:sz w:val="22"/>
          <w:szCs w:val="22"/>
        </w:rPr>
      </w:pPr>
    </w:p>
    <w:p w:rsidR="00290BED" w:rsidRPr="00B01119" w:rsidRDefault="00290BED" w:rsidP="00C97504">
      <w:pPr>
        <w:shd w:val="clear" w:color="auto" w:fill="FFFFFF" w:themeFill="background1"/>
        <w:tabs>
          <w:tab w:val="left" w:pos="575"/>
          <w:tab w:val="left" w:pos="1435"/>
          <w:tab w:val="left" w:pos="2161"/>
          <w:tab w:val="left" w:pos="2887"/>
          <w:tab w:val="left" w:pos="3596"/>
          <w:tab w:val="left" w:pos="4320"/>
          <w:tab w:val="left" w:pos="5047"/>
          <w:tab w:val="left" w:pos="5755"/>
          <w:tab w:val="left" w:pos="6480"/>
          <w:tab w:val="left" w:pos="7207"/>
          <w:tab w:val="left" w:pos="7915"/>
          <w:tab w:val="left" w:pos="8642"/>
        </w:tabs>
        <w:jc w:val="both"/>
        <w:rPr>
          <w:rFonts w:ascii="Arial" w:hAnsi="Arial" w:cs="Arial"/>
          <w:b/>
          <w:bCs/>
          <w:sz w:val="22"/>
          <w:szCs w:val="22"/>
        </w:rPr>
      </w:pPr>
    </w:p>
    <w:p w:rsidR="00DA4F0C" w:rsidRPr="00B01119" w:rsidRDefault="00DA4F0C" w:rsidP="00C97504">
      <w:pPr>
        <w:shd w:val="clear" w:color="auto" w:fill="FFFFFF" w:themeFill="background1"/>
        <w:ind w:hanging="720"/>
        <w:jc w:val="both"/>
        <w:rPr>
          <w:rFonts w:ascii="Arial" w:hAnsi="Arial" w:cs="Arial"/>
        </w:rPr>
      </w:pPr>
    </w:p>
    <w:sectPr w:rsidR="00DA4F0C" w:rsidRPr="00B01119" w:rsidSect="00C97504">
      <w:pgSz w:w="11906" w:h="16838"/>
      <w:pgMar w:top="1134" w:right="17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748" w:rsidRDefault="00C01748" w:rsidP="006D283E">
      <w:r>
        <w:separator/>
      </w:r>
    </w:p>
  </w:endnote>
  <w:endnote w:type="continuationSeparator" w:id="0">
    <w:p w:rsidR="00C01748" w:rsidRDefault="00C01748" w:rsidP="006D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748" w:rsidRDefault="00C01748" w:rsidP="006D283E">
      <w:r>
        <w:separator/>
      </w:r>
    </w:p>
  </w:footnote>
  <w:footnote w:type="continuationSeparator" w:id="0">
    <w:p w:rsidR="00C01748" w:rsidRDefault="00C01748" w:rsidP="006D2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25B"/>
    <w:multiLevelType w:val="hybridMultilevel"/>
    <w:tmpl w:val="DAA468C6"/>
    <w:lvl w:ilvl="0" w:tplc="AAECCDA6">
      <w:start w:val="1"/>
      <w:numFmt w:val="upperLetter"/>
      <w:lvlText w:val="%1)"/>
      <w:lvlJc w:val="left"/>
      <w:pPr>
        <w:ind w:left="720" w:hanging="360"/>
      </w:pPr>
      <w:rPr>
        <w:rFonts w:ascii="Arial" w:hAnsi="Arial" w:cs="Arial" w:hint="default"/>
        <w:b/>
        <w:i w:val="0"/>
        <w:sz w:val="20"/>
        <w:szCs w:val="20"/>
      </w:rPr>
    </w:lvl>
    <w:lvl w:ilvl="1" w:tplc="D3760936">
      <w:start w:val="1"/>
      <w:numFmt w:val="decimal"/>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56975"/>
    <w:multiLevelType w:val="hybridMultilevel"/>
    <w:tmpl w:val="D1286B60"/>
    <w:lvl w:ilvl="0" w:tplc="E93AF9C6">
      <w:start w:val="1"/>
      <w:numFmt w:val="lowerLetter"/>
      <w:lvlText w:val="%1)"/>
      <w:lvlJc w:val="left"/>
      <w:pPr>
        <w:ind w:left="2629"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68C48CA"/>
    <w:multiLevelType w:val="hybridMultilevel"/>
    <w:tmpl w:val="8578F1B0"/>
    <w:lvl w:ilvl="0" w:tplc="A1F26D08">
      <w:start w:val="1"/>
      <w:numFmt w:val="upperLetter"/>
      <w:lvlText w:val="%1)"/>
      <w:lvlJc w:val="left"/>
      <w:pPr>
        <w:ind w:left="720" w:hanging="360"/>
      </w:pPr>
      <w:rPr>
        <w:rFonts w:ascii="Arial" w:hAnsi="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84D19"/>
    <w:multiLevelType w:val="hybridMultilevel"/>
    <w:tmpl w:val="06706B44"/>
    <w:lvl w:ilvl="0" w:tplc="0809000F">
      <w:start w:val="1"/>
      <w:numFmt w:val="decimal"/>
      <w:lvlText w:val="%1."/>
      <w:lvlJc w:val="left"/>
      <w:pPr>
        <w:ind w:left="5040" w:hanging="360"/>
      </w:p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4" w15:restartNumberingAfterBreak="0">
    <w:nsid w:val="0ADD0122"/>
    <w:multiLevelType w:val="hybridMultilevel"/>
    <w:tmpl w:val="8334C4D2"/>
    <w:lvl w:ilvl="0" w:tplc="2674753E">
      <w:start w:val="1"/>
      <w:numFmt w:val="upperLetter"/>
      <w:lvlText w:val="%1)"/>
      <w:lvlJc w:val="left"/>
      <w:pPr>
        <w:ind w:left="720" w:hanging="360"/>
      </w:pPr>
      <w:rPr>
        <w:rFonts w:ascii="Arial" w:hAnsi="Arial" w:cs="Arial" w:hint="default"/>
        <w:b/>
        <w:i w:val="0"/>
        <w:sz w:val="20"/>
        <w:szCs w:val="22"/>
      </w:rPr>
    </w:lvl>
    <w:lvl w:ilvl="1" w:tplc="A0845F5A">
      <w:start w:val="1"/>
      <w:numFmt w:val="decimal"/>
      <w:lvlText w:val="%2)"/>
      <w:lvlJc w:val="left"/>
      <w:pPr>
        <w:ind w:left="1500" w:hanging="420"/>
      </w:pPr>
      <w:rPr>
        <w:rFonts w:ascii="Garamond" w:hAnsi="Garamond"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0E2707"/>
    <w:multiLevelType w:val="hybridMultilevel"/>
    <w:tmpl w:val="9D48460A"/>
    <w:lvl w:ilvl="0" w:tplc="F1922D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E3282"/>
    <w:multiLevelType w:val="hybridMultilevel"/>
    <w:tmpl w:val="B6F8D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FD6D0D"/>
    <w:multiLevelType w:val="hybridMultilevel"/>
    <w:tmpl w:val="8AF0AC1A"/>
    <w:lvl w:ilvl="0" w:tplc="B49AECAA">
      <w:start w:val="1"/>
      <w:numFmt w:val="decimal"/>
      <w:lvlText w:val="%1)"/>
      <w:lvlJc w:val="left"/>
      <w:pPr>
        <w:ind w:left="14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E76256"/>
    <w:multiLevelType w:val="hybridMultilevel"/>
    <w:tmpl w:val="177A1710"/>
    <w:lvl w:ilvl="0" w:tplc="EF02C30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54415F"/>
    <w:multiLevelType w:val="hybridMultilevel"/>
    <w:tmpl w:val="2962F8CA"/>
    <w:lvl w:ilvl="0" w:tplc="226AC8A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448C3"/>
    <w:multiLevelType w:val="hybridMultilevel"/>
    <w:tmpl w:val="686A00C4"/>
    <w:lvl w:ilvl="0" w:tplc="A746C8EC">
      <w:start w:val="1"/>
      <w:numFmt w:val="upperLetter"/>
      <w:lvlText w:val="%1)"/>
      <w:lvlJc w:val="left"/>
      <w:pPr>
        <w:ind w:left="720" w:hanging="360"/>
      </w:pPr>
      <w:rPr>
        <w:rFonts w:ascii="Arial" w:hAnsi="Arial" w:cs="Arial" w:hint="default"/>
        <w:b/>
        <w:i w:val="0"/>
        <w:sz w:val="20"/>
        <w:szCs w:val="22"/>
      </w:rPr>
    </w:lvl>
    <w:lvl w:ilvl="1" w:tplc="D3760936">
      <w:start w:val="1"/>
      <w:numFmt w:val="decimal"/>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D04FA"/>
    <w:multiLevelType w:val="hybridMultilevel"/>
    <w:tmpl w:val="8744C48E"/>
    <w:lvl w:ilvl="0" w:tplc="0809000F">
      <w:start w:val="1"/>
      <w:numFmt w:val="decimal"/>
      <w:lvlText w:val="%1."/>
      <w:lvlJc w:val="left"/>
      <w:pPr>
        <w:ind w:left="436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86294"/>
    <w:multiLevelType w:val="hybridMultilevel"/>
    <w:tmpl w:val="0A384A3C"/>
    <w:lvl w:ilvl="0" w:tplc="C99264EE">
      <w:start w:val="6"/>
      <w:numFmt w:val="lowerLetter"/>
      <w:lvlText w:val="%1)"/>
      <w:lvlJc w:val="left"/>
      <w:pPr>
        <w:ind w:left="135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1333AA"/>
    <w:multiLevelType w:val="hybridMultilevel"/>
    <w:tmpl w:val="8744C48E"/>
    <w:lvl w:ilvl="0" w:tplc="0809000F">
      <w:start w:val="1"/>
      <w:numFmt w:val="decimal"/>
      <w:lvlText w:val="%1."/>
      <w:lvlJc w:val="left"/>
      <w:pPr>
        <w:ind w:left="436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C60B02"/>
    <w:multiLevelType w:val="hybridMultilevel"/>
    <w:tmpl w:val="8AF0AC1A"/>
    <w:lvl w:ilvl="0" w:tplc="B49AECAA">
      <w:start w:val="1"/>
      <w:numFmt w:val="decimal"/>
      <w:lvlText w:val="%1)"/>
      <w:lvlJc w:val="left"/>
      <w:pPr>
        <w:ind w:left="14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05E99"/>
    <w:multiLevelType w:val="hybridMultilevel"/>
    <w:tmpl w:val="ACC6A69A"/>
    <w:lvl w:ilvl="0" w:tplc="E93AF9C6">
      <w:start w:val="1"/>
      <w:numFmt w:val="lowerLetter"/>
      <w:lvlText w:val="%1)"/>
      <w:lvlJc w:val="left"/>
      <w:pPr>
        <w:ind w:left="2203" w:hanging="360"/>
      </w:pPr>
    </w:lvl>
    <w:lvl w:ilvl="1" w:tplc="08090019">
      <w:start w:val="1"/>
      <w:numFmt w:val="lowerLetter"/>
      <w:lvlText w:val="%2."/>
      <w:lvlJc w:val="left"/>
      <w:pPr>
        <w:ind w:left="2923" w:hanging="360"/>
      </w:pPr>
    </w:lvl>
    <w:lvl w:ilvl="2" w:tplc="0809001B">
      <w:start w:val="1"/>
      <w:numFmt w:val="lowerRoman"/>
      <w:lvlText w:val="%3."/>
      <w:lvlJc w:val="right"/>
      <w:pPr>
        <w:ind w:left="3643" w:hanging="180"/>
      </w:pPr>
    </w:lvl>
    <w:lvl w:ilvl="3" w:tplc="0809000F">
      <w:start w:val="1"/>
      <w:numFmt w:val="decimal"/>
      <w:lvlText w:val="%4."/>
      <w:lvlJc w:val="left"/>
      <w:pPr>
        <w:ind w:left="4363" w:hanging="360"/>
      </w:pPr>
    </w:lvl>
    <w:lvl w:ilvl="4" w:tplc="08090019">
      <w:start w:val="1"/>
      <w:numFmt w:val="lowerLetter"/>
      <w:lvlText w:val="%5."/>
      <w:lvlJc w:val="left"/>
      <w:pPr>
        <w:ind w:left="5083" w:hanging="360"/>
      </w:pPr>
    </w:lvl>
    <w:lvl w:ilvl="5" w:tplc="0809001B">
      <w:start w:val="1"/>
      <w:numFmt w:val="lowerRoman"/>
      <w:lvlText w:val="%6."/>
      <w:lvlJc w:val="right"/>
      <w:pPr>
        <w:ind w:left="5803" w:hanging="180"/>
      </w:pPr>
    </w:lvl>
    <w:lvl w:ilvl="6" w:tplc="0809000F">
      <w:start w:val="1"/>
      <w:numFmt w:val="decimal"/>
      <w:lvlText w:val="%7."/>
      <w:lvlJc w:val="left"/>
      <w:pPr>
        <w:ind w:left="6523" w:hanging="360"/>
      </w:pPr>
    </w:lvl>
    <w:lvl w:ilvl="7" w:tplc="08090019">
      <w:start w:val="1"/>
      <w:numFmt w:val="lowerLetter"/>
      <w:lvlText w:val="%8."/>
      <w:lvlJc w:val="left"/>
      <w:pPr>
        <w:ind w:left="7243" w:hanging="360"/>
      </w:pPr>
    </w:lvl>
    <w:lvl w:ilvl="8" w:tplc="0809001B">
      <w:start w:val="1"/>
      <w:numFmt w:val="lowerRoman"/>
      <w:lvlText w:val="%9."/>
      <w:lvlJc w:val="right"/>
      <w:pPr>
        <w:ind w:left="7963" w:hanging="180"/>
      </w:pPr>
    </w:lvl>
  </w:abstractNum>
  <w:abstractNum w:abstractNumId="16" w15:restartNumberingAfterBreak="0">
    <w:nsid w:val="3DF40971"/>
    <w:multiLevelType w:val="hybridMultilevel"/>
    <w:tmpl w:val="0AA4A020"/>
    <w:lvl w:ilvl="0" w:tplc="5012376A">
      <w:start w:val="1"/>
      <w:numFmt w:val="upperLetter"/>
      <w:lvlText w:val="%1)"/>
      <w:lvlJc w:val="left"/>
      <w:pPr>
        <w:ind w:left="786"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6660DA"/>
    <w:multiLevelType w:val="hybridMultilevel"/>
    <w:tmpl w:val="87044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515F9"/>
    <w:multiLevelType w:val="hybridMultilevel"/>
    <w:tmpl w:val="8AF0AC1A"/>
    <w:lvl w:ilvl="0" w:tplc="B49AECAA">
      <w:start w:val="1"/>
      <w:numFmt w:val="decimal"/>
      <w:lvlText w:val="%1)"/>
      <w:lvlJc w:val="left"/>
      <w:pPr>
        <w:ind w:left="14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901DDE"/>
    <w:multiLevelType w:val="hybridMultilevel"/>
    <w:tmpl w:val="11C0329C"/>
    <w:lvl w:ilvl="0" w:tplc="C8029B5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273779"/>
    <w:multiLevelType w:val="hybridMultilevel"/>
    <w:tmpl w:val="A1CEE964"/>
    <w:lvl w:ilvl="0" w:tplc="2E3874F8">
      <w:start w:val="1"/>
      <w:numFmt w:val="upperLetter"/>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6435E9"/>
    <w:multiLevelType w:val="hybridMultilevel"/>
    <w:tmpl w:val="ADDEB964"/>
    <w:lvl w:ilvl="0" w:tplc="2E3874F8">
      <w:start w:val="1"/>
      <w:numFmt w:val="upperLetter"/>
      <w:lvlText w:val="%1)"/>
      <w:lvlJc w:val="left"/>
      <w:pPr>
        <w:ind w:left="2424" w:hanging="720"/>
      </w:pPr>
      <w:rPr>
        <w:rFonts w:hint="default"/>
      </w:rPr>
    </w:lvl>
    <w:lvl w:ilvl="1" w:tplc="08090019">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22" w15:restartNumberingAfterBreak="0">
    <w:nsid w:val="49E16FB3"/>
    <w:multiLevelType w:val="hybridMultilevel"/>
    <w:tmpl w:val="0EEA6702"/>
    <w:lvl w:ilvl="0" w:tplc="0809000F">
      <w:start w:val="1"/>
      <w:numFmt w:val="decimal"/>
      <w:lvlText w:val="%1."/>
      <w:lvlJc w:val="left"/>
      <w:pPr>
        <w:ind w:left="4363" w:hanging="360"/>
      </w:pPr>
    </w:lvl>
    <w:lvl w:ilvl="1" w:tplc="08090019" w:tentative="1">
      <w:start w:val="1"/>
      <w:numFmt w:val="lowerLetter"/>
      <w:lvlText w:val="%2."/>
      <w:lvlJc w:val="left"/>
      <w:pPr>
        <w:ind w:left="5083" w:hanging="360"/>
      </w:pPr>
    </w:lvl>
    <w:lvl w:ilvl="2" w:tplc="0809001B" w:tentative="1">
      <w:start w:val="1"/>
      <w:numFmt w:val="lowerRoman"/>
      <w:lvlText w:val="%3."/>
      <w:lvlJc w:val="right"/>
      <w:pPr>
        <w:ind w:left="5803" w:hanging="180"/>
      </w:pPr>
    </w:lvl>
    <w:lvl w:ilvl="3" w:tplc="0809000F" w:tentative="1">
      <w:start w:val="1"/>
      <w:numFmt w:val="decimal"/>
      <w:lvlText w:val="%4."/>
      <w:lvlJc w:val="left"/>
      <w:pPr>
        <w:ind w:left="6523" w:hanging="360"/>
      </w:pPr>
    </w:lvl>
    <w:lvl w:ilvl="4" w:tplc="08090019" w:tentative="1">
      <w:start w:val="1"/>
      <w:numFmt w:val="lowerLetter"/>
      <w:lvlText w:val="%5."/>
      <w:lvlJc w:val="left"/>
      <w:pPr>
        <w:ind w:left="7243" w:hanging="360"/>
      </w:pPr>
    </w:lvl>
    <w:lvl w:ilvl="5" w:tplc="0809001B" w:tentative="1">
      <w:start w:val="1"/>
      <w:numFmt w:val="lowerRoman"/>
      <w:lvlText w:val="%6."/>
      <w:lvlJc w:val="right"/>
      <w:pPr>
        <w:ind w:left="7963" w:hanging="180"/>
      </w:pPr>
    </w:lvl>
    <w:lvl w:ilvl="6" w:tplc="0809000F" w:tentative="1">
      <w:start w:val="1"/>
      <w:numFmt w:val="decimal"/>
      <w:lvlText w:val="%7."/>
      <w:lvlJc w:val="left"/>
      <w:pPr>
        <w:ind w:left="8683" w:hanging="360"/>
      </w:pPr>
    </w:lvl>
    <w:lvl w:ilvl="7" w:tplc="08090019" w:tentative="1">
      <w:start w:val="1"/>
      <w:numFmt w:val="lowerLetter"/>
      <w:lvlText w:val="%8."/>
      <w:lvlJc w:val="left"/>
      <w:pPr>
        <w:ind w:left="9403" w:hanging="360"/>
      </w:pPr>
    </w:lvl>
    <w:lvl w:ilvl="8" w:tplc="0809001B" w:tentative="1">
      <w:start w:val="1"/>
      <w:numFmt w:val="lowerRoman"/>
      <w:lvlText w:val="%9."/>
      <w:lvlJc w:val="right"/>
      <w:pPr>
        <w:ind w:left="10123" w:hanging="180"/>
      </w:pPr>
    </w:lvl>
  </w:abstractNum>
  <w:abstractNum w:abstractNumId="23" w15:restartNumberingAfterBreak="0">
    <w:nsid w:val="4BBF3015"/>
    <w:multiLevelType w:val="hybridMultilevel"/>
    <w:tmpl w:val="BB42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592"/>
    <w:multiLevelType w:val="hybridMultilevel"/>
    <w:tmpl w:val="27F2B6EE"/>
    <w:lvl w:ilvl="0" w:tplc="08090011">
      <w:start w:val="1"/>
      <w:numFmt w:val="decimal"/>
      <w:lvlText w:val="%1)"/>
      <w:lvlJc w:val="left"/>
      <w:pPr>
        <w:ind w:left="721" w:hanging="360"/>
      </w:pPr>
    </w:lvl>
    <w:lvl w:ilvl="1" w:tplc="3D5411E6">
      <w:start w:val="1"/>
      <w:numFmt w:val="lowerLetter"/>
      <w:lvlText w:val="%2)"/>
      <w:lvlJc w:val="left"/>
      <w:pPr>
        <w:ind w:left="1441" w:hanging="360"/>
      </w:pPr>
      <w:rPr>
        <w:rFonts w:cs="Arial" w:hint="default"/>
      </w:r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25" w15:restartNumberingAfterBreak="0">
    <w:nsid w:val="52E560A9"/>
    <w:multiLevelType w:val="hybridMultilevel"/>
    <w:tmpl w:val="8010684C"/>
    <w:lvl w:ilvl="0" w:tplc="AAECCDA6">
      <w:start w:val="1"/>
      <w:numFmt w:val="upperLetter"/>
      <w:lvlText w:val="%1)"/>
      <w:lvlJc w:val="left"/>
      <w:pPr>
        <w:ind w:left="720" w:hanging="360"/>
      </w:pPr>
      <w:rPr>
        <w:rFonts w:ascii="Arial" w:hAnsi="Arial" w:cs="Arial" w:hint="default"/>
        <w:b/>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8D2CA4"/>
    <w:multiLevelType w:val="hybridMultilevel"/>
    <w:tmpl w:val="A170B7D8"/>
    <w:lvl w:ilvl="0" w:tplc="E93AF9C6">
      <w:start w:val="1"/>
      <w:numFmt w:val="lowerLetter"/>
      <w:lvlText w:val="%1)"/>
      <w:lvlJc w:val="left"/>
      <w:pPr>
        <w:ind w:left="220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A029FC"/>
    <w:multiLevelType w:val="hybridMultilevel"/>
    <w:tmpl w:val="DAA468C6"/>
    <w:lvl w:ilvl="0" w:tplc="AAECCDA6">
      <w:start w:val="1"/>
      <w:numFmt w:val="upperLetter"/>
      <w:lvlText w:val="%1)"/>
      <w:lvlJc w:val="left"/>
      <w:pPr>
        <w:ind w:left="720" w:hanging="360"/>
      </w:pPr>
      <w:rPr>
        <w:rFonts w:ascii="Arial" w:hAnsi="Arial" w:cs="Arial" w:hint="default"/>
        <w:b/>
        <w:i w:val="0"/>
        <w:sz w:val="20"/>
        <w:szCs w:val="20"/>
      </w:rPr>
    </w:lvl>
    <w:lvl w:ilvl="1" w:tplc="D3760936">
      <w:start w:val="1"/>
      <w:numFmt w:val="decimal"/>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C70D20"/>
    <w:multiLevelType w:val="hybridMultilevel"/>
    <w:tmpl w:val="7E34289A"/>
    <w:lvl w:ilvl="0" w:tplc="E93AF9C6">
      <w:start w:val="1"/>
      <w:numFmt w:val="lowerLetter"/>
      <w:lvlText w:val="%1)"/>
      <w:lvlJc w:val="left"/>
      <w:pPr>
        <w:ind w:left="2629"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62940DFE"/>
    <w:multiLevelType w:val="hybridMultilevel"/>
    <w:tmpl w:val="7F4E3B64"/>
    <w:lvl w:ilvl="0" w:tplc="AF04E0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611F16"/>
    <w:multiLevelType w:val="hybridMultilevel"/>
    <w:tmpl w:val="A1CEE964"/>
    <w:lvl w:ilvl="0" w:tplc="2E3874F8">
      <w:start w:val="1"/>
      <w:numFmt w:val="upperLetter"/>
      <w:lvlText w:val="%1)"/>
      <w:lvlJc w:val="left"/>
      <w:pPr>
        <w:ind w:left="1572" w:hanging="720"/>
      </w:pPr>
      <w:rPr>
        <w:rFonts w:hint="default"/>
      </w:rPr>
    </w:lvl>
    <w:lvl w:ilvl="1" w:tplc="08090019">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31" w15:restartNumberingAfterBreak="0">
    <w:nsid w:val="648456B8"/>
    <w:multiLevelType w:val="hybridMultilevel"/>
    <w:tmpl w:val="21EE143C"/>
    <w:lvl w:ilvl="0" w:tplc="0186AD12">
      <w:start w:val="1"/>
      <w:numFmt w:val="decimal"/>
      <w:lvlText w:val="%1)"/>
      <w:lvlJc w:val="left"/>
      <w:pPr>
        <w:ind w:left="14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DA5EDD"/>
    <w:multiLevelType w:val="multilevel"/>
    <w:tmpl w:val="004E138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D052EB8"/>
    <w:multiLevelType w:val="hybridMultilevel"/>
    <w:tmpl w:val="0686BA7A"/>
    <w:lvl w:ilvl="0" w:tplc="0809000F">
      <w:start w:val="1"/>
      <w:numFmt w:val="decimal"/>
      <w:lvlText w:val="%1."/>
      <w:lvlJc w:val="left"/>
      <w:pPr>
        <w:ind w:left="5040" w:hanging="360"/>
      </w:p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34" w15:restartNumberingAfterBreak="0">
    <w:nsid w:val="708B6202"/>
    <w:multiLevelType w:val="hybridMultilevel"/>
    <w:tmpl w:val="8D3CC51A"/>
    <w:lvl w:ilvl="0" w:tplc="0186AD12">
      <w:start w:val="1"/>
      <w:numFmt w:val="decimal"/>
      <w:lvlText w:val="%1)"/>
      <w:lvlJc w:val="left"/>
      <w:pPr>
        <w:ind w:left="144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033F2F"/>
    <w:multiLevelType w:val="hybridMultilevel"/>
    <w:tmpl w:val="4BC88854"/>
    <w:lvl w:ilvl="0" w:tplc="99FE4C70">
      <w:start w:val="1"/>
      <w:numFmt w:val="upperLetter"/>
      <w:lvlText w:val="%1)"/>
      <w:lvlJc w:val="left"/>
      <w:pPr>
        <w:ind w:left="1981" w:hanging="360"/>
      </w:pPr>
      <w:rPr>
        <w:rFonts w:hint="default"/>
      </w:rPr>
    </w:lvl>
    <w:lvl w:ilvl="1" w:tplc="931618C0">
      <w:start w:val="1"/>
      <w:numFmt w:val="decimal"/>
      <w:lvlText w:val="%2)"/>
      <w:lvlJc w:val="left"/>
      <w:pPr>
        <w:ind w:left="1500" w:hanging="4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8004A6"/>
    <w:multiLevelType w:val="hybridMultilevel"/>
    <w:tmpl w:val="107E2072"/>
    <w:lvl w:ilvl="0" w:tplc="08090019">
      <w:start w:val="1"/>
      <w:numFmt w:val="lowerLetter"/>
      <w:lvlText w:val="%1."/>
      <w:lvlJc w:val="left"/>
      <w:pPr>
        <w:ind w:left="5083" w:hanging="360"/>
      </w:pPr>
    </w:lvl>
    <w:lvl w:ilvl="1" w:tplc="08090019" w:tentative="1">
      <w:start w:val="1"/>
      <w:numFmt w:val="lowerLetter"/>
      <w:lvlText w:val="%2."/>
      <w:lvlJc w:val="left"/>
      <w:pPr>
        <w:ind w:left="5803" w:hanging="360"/>
      </w:pPr>
    </w:lvl>
    <w:lvl w:ilvl="2" w:tplc="0809001B" w:tentative="1">
      <w:start w:val="1"/>
      <w:numFmt w:val="lowerRoman"/>
      <w:lvlText w:val="%3."/>
      <w:lvlJc w:val="right"/>
      <w:pPr>
        <w:ind w:left="6523" w:hanging="180"/>
      </w:pPr>
    </w:lvl>
    <w:lvl w:ilvl="3" w:tplc="0809000F" w:tentative="1">
      <w:start w:val="1"/>
      <w:numFmt w:val="decimal"/>
      <w:lvlText w:val="%4."/>
      <w:lvlJc w:val="left"/>
      <w:pPr>
        <w:ind w:left="7243" w:hanging="360"/>
      </w:pPr>
    </w:lvl>
    <w:lvl w:ilvl="4" w:tplc="08090019" w:tentative="1">
      <w:start w:val="1"/>
      <w:numFmt w:val="lowerLetter"/>
      <w:lvlText w:val="%5."/>
      <w:lvlJc w:val="left"/>
      <w:pPr>
        <w:ind w:left="7963" w:hanging="360"/>
      </w:pPr>
    </w:lvl>
    <w:lvl w:ilvl="5" w:tplc="0809001B" w:tentative="1">
      <w:start w:val="1"/>
      <w:numFmt w:val="lowerRoman"/>
      <w:lvlText w:val="%6."/>
      <w:lvlJc w:val="right"/>
      <w:pPr>
        <w:ind w:left="8683" w:hanging="180"/>
      </w:pPr>
    </w:lvl>
    <w:lvl w:ilvl="6" w:tplc="0809000F" w:tentative="1">
      <w:start w:val="1"/>
      <w:numFmt w:val="decimal"/>
      <w:lvlText w:val="%7."/>
      <w:lvlJc w:val="left"/>
      <w:pPr>
        <w:ind w:left="9403" w:hanging="360"/>
      </w:pPr>
    </w:lvl>
    <w:lvl w:ilvl="7" w:tplc="08090019" w:tentative="1">
      <w:start w:val="1"/>
      <w:numFmt w:val="lowerLetter"/>
      <w:lvlText w:val="%8."/>
      <w:lvlJc w:val="left"/>
      <w:pPr>
        <w:ind w:left="10123" w:hanging="360"/>
      </w:pPr>
    </w:lvl>
    <w:lvl w:ilvl="8" w:tplc="0809001B" w:tentative="1">
      <w:start w:val="1"/>
      <w:numFmt w:val="lowerRoman"/>
      <w:lvlText w:val="%9."/>
      <w:lvlJc w:val="right"/>
      <w:pPr>
        <w:ind w:left="10843" w:hanging="180"/>
      </w:pPr>
    </w:lvl>
  </w:abstractNum>
  <w:abstractNum w:abstractNumId="37" w15:restartNumberingAfterBreak="0">
    <w:nsid w:val="72B978F9"/>
    <w:multiLevelType w:val="hybridMultilevel"/>
    <w:tmpl w:val="B2EEC4BA"/>
    <w:lvl w:ilvl="0" w:tplc="53E29BA6">
      <w:start w:val="1"/>
      <w:numFmt w:val="upperLetter"/>
      <w:lvlText w:val="%1)"/>
      <w:lvlJc w:val="left"/>
      <w:pPr>
        <w:ind w:left="1441"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4B3156"/>
    <w:multiLevelType w:val="hybridMultilevel"/>
    <w:tmpl w:val="DD58F8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6C07F2"/>
    <w:multiLevelType w:val="hybridMultilevel"/>
    <w:tmpl w:val="38986D42"/>
    <w:lvl w:ilvl="0" w:tplc="F61C4C0C">
      <w:start w:val="1"/>
      <w:numFmt w:val="upperLetter"/>
      <w:lvlText w:val="%1)"/>
      <w:lvlJc w:val="left"/>
      <w:pPr>
        <w:ind w:left="786" w:hanging="360"/>
      </w:pPr>
      <w:rPr>
        <w:rFonts w:hint="default"/>
        <w:color w:val="auto"/>
      </w:rPr>
    </w:lvl>
    <w:lvl w:ilvl="1" w:tplc="08090019">
      <w:start w:val="1"/>
      <w:numFmt w:val="lowerLetter"/>
      <w:lvlText w:val="%2."/>
      <w:lvlJc w:val="left"/>
      <w:pPr>
        <w:ind w:left="1440" w:hanging="360"/>
      </w:pPr>
    </w:lvl>
    <w:lvl w:ilvl="2" w:tplc="B08435F6">
      <w:start w:val="1"/>
      <w:numFmt w:val="decimal"/>
      <w:lvlText w:val="%3)"/>
      <w:lvlJc w:val="left"/>
      <w:pPr>
        <w:ind w:left="2400" w:hanging="4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5"/>
  </w:num>
  <w:num w:numId="3">
    <w:abstractNumId w:val="8"/>
  </w:num>
  <w:num w:numId="4">
    <w:abstractNumId w:val="20"/>
  </w:num>
  <w:num w:numId="5">
    <w:abstractNumId w:val="25"/>
  </w:num>
  <w:num w:numId="6">
    <w:abstractNumId w:val="24"/>
  </w:num>
  <w:num w:numId="7">
    <w:abstractNumId w:val="34"/>
  </w:num>
  <w:num w:numId="8">
    <w:abstractNumId w:val="31"/>
  </w:num>
  <w:num w:numId="9">
    <w:abstractNumId w:val="0"/>
  </w:num>
  <w:num w:numId="10">
    <w:abstractNumId w:val="37"/>
  </w:num>
  <w:num w:numId="11">
    <w:abstractNumId w:val="15"/>
  </w:num>
  <w:num w:numId="12">
    <w:abstractNumId w:val="10"/>
  </w:num>
  <w:num w:numId="13">
    <w:abstractNumId w:val="18"/>
  </w:num>
  <w:num w:numId="14">
    <w:abstractNumId w:val="14"/>
  </w:num>
  <w:num w:numId="15">
    <w:abstractNumId w:val="12"/>
  </w:num>
  <w:num w:numId="16">
    <w:abstractNumId w:val="7"/>
  </w:num>
  <w:num w:numId="17">
    <w:abstractNumId w:val="27"/>
  </w:num>
  <w:num w:numId="18">
    <w:abstractNumId w:val="9"/>
  </w:num>
  <w:num w:numId="19">
    <w:abstractNumId w:val="39"/>
  </w:num>
  <w:num w:numId="20">
    <w:abstractNumId w:val="19"/>
  </w:num>
  <w:num w:numId="21">
    <w:abstractNumId w:val="22"/>
  </w:num>
  <w:num w:numId="22">
    <w:abstractNumId w:val="4"/>
  </w:num>
  <w:num w:numId="23">
    <w:abstractNumId w:val="26"/>
  </w:num>
  <w:num w:numId="24">
    <w:abstractNumId w:val="1"/>
  </w:num>
  <w:num w:numId="25">
    <w:abstractNumId w:val="28"/>
  </w:num>
  <w:num w:numId="26">
    <w:abstractNumId w:val="17"/>
  </w:num>
  <w:num w:numId="27">
    <w:abstractNumId w:val="38"/>
  </w:num>
  <w:num w:numId="28">
    <w:abstractNumId w:val="13"/>
  </w:num>
  <w:num w:numId="29">
    <w:abstractNumId w:val="11"/>
  </w:num>
  <w:num w:numId="30">
    <w:abstractNumId w:val="21"/>
  </w:num>
  <w:num w:numId="31">
    <w:abstractNumId w:val="30"/>
  </w:num>
  <w:num w:numId="32">
    <w:abstractNumId w:val="16"/>
  </w:num>
  <w:num w:numId="33">
    <w:abstractNumId w:val="6"/>
  </w:num>
  <w:num w:numId="34">
    <w:abstractNumId w:val="36"/>
  </w:num>
  <w:num w:numId="35">
    <w:abstractNumId w:val="3"/>
  </w:num>
  <w:num w:numId="36">
    <w:abstractNumId w:val="33"/>
  </w:num>
  <w:num w:numId="37">
    <w:abstractNumId w:val="35"/>
  </w:num>
  <w:num w:numId="38">
    <w:abstractNumId w:val="23"/>
  </w:num>
  <w:num w:numId="39">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C9"/>
    <w:rsid w:val="0001399F"/>
    <w:rsid w:val="0001795D"/>
    <w:rsid w:val="0004604C"/>
    <w:rsid w:val="000466B4"/>
    <w:rsid w:val="000548DF"/>
    <w:rsid w:val="00056527"/>
    <w:rsid w:val="00066677"/>
    <w:rsid w:val="00066A21"/>
    <w:rsid w:val="000727B7"/>
    <w:rsid w:val="00074133"/>
    <w:rsid w:val="00094A06"/>
    <w:rsid w:val="000A2C84"/>
    <w:rsid w:val="000A3984"/>
    <w:rsid w:val="000E1E9A"/>
    <w:rsid w:val="00113234"/>
    <w:rsid w:val="00126037"/>
    <w:rsid w:val="00130A1F"/>
    <w:rsid w:val="00135F5B"/>
    <w:rsid w:val="00140798"/>
    <w:rsid w:val="001415AD"/>
    <w:rsid w:val="001600E5"/>
    <w:rsid w:val="001A2951"/>
    <w:rsid w:val="001A533C"/>
    <w:rsid w:val="001B072A"/>
    <w:rsid w:val="002026C0"/>
    <w:rsid w:val="00204B57"/>
    <w:rsid w:val="00214929"/>
    <w:rsid w:val="0022523B"/>
    <w:rsid w:val="002330C8"/>
    <w:rsid w:val="00233A99"/>
    <w:rsid w:val="00262C82"/>
    <w:rsid w:val="00273C2D"/>
    <w:rsid w:val="00275F92"/>
    <w:rsid w:val="002769F9"/>
    <w:rsid w:val="002810BF"/>
    <w:rsid w:val="0028668F"/>
    <w:rsid w:val="00290BED"/>
    <w:rsid w:val="002B3717"/>
    <w:rsid w:val="002F0C3C"/>
    <w:rsid w:val="00304061"/>
    <w:rsid w:val="003111A0"/>
    <w:rsid w:val="00367350"/>
    <w:rsid w:val="003737E2"/>
    <w:rsid w:val="003853AF"/>
    <w:rsid w:val="003C1C11"/>
    <w:rsid w:val="003D5ACF"/>
    <w:rsid w:val="003F365C"/>
    <w:rsid w:val="003F37AC"/>
    <w:rsid w:val="003F43CF"/>
    <w:rsid w:val="003F49A1"/>
    <w:rsid w:val="00407560"/>
    <w:rsid w:val="00420523"/>
    <w:rsid w:val="00422644"/>
    <w:rsid w:val="004677A9"/>
    <w:rsid w:val="004713F5"/>
    <w:rsid w:val="00494013"/>
    <w:rsid w:val="004B5C6A"/>
    <w:rsid w:val="004C244A"/>
    <w:rsid w:val="004C2CC5"/>
    <w:rsid w:val="004C6140"/>
    <w:rsid w:val="004D04A3"/>
    <w:rsid w:val="004D4CEC"/>
    <w:rsid w:val="004E2033"/>
    <w:rsid w:val="004F2C26"/>
    <w:rsid w:val="004F315F"/>
    <w:rsid w:val="005207AB"/>
    <w:rsid w:val="00530184"/>
    <w:rsid w:val="00567CA2"/>
    <w:rsid w:val="00573CB8"/>
    <w:rsid w:val="00583D71"/>
    <w:rsid w:val="0058517F"/>
    <w:rsid w:val="005912EA"/>
    <w:rsid w:val="00591CF4"/>
    <w:rsid w:val="005C18A1"/>
    <w:rsid w:val="005D7B00"/>
    <w:rsid w:val="00606B1B"/>
    <w:rsid w:val="00611C13"/>
    <w:rsid w:val="00611CA8"/>
    <w:rsid w:val="00615694"/>
    <w:rsid w:val="00625392"/>
    <w:rsid w:val="00654887"/>
    <w:rsid w:val="00656B28"/>
    <w:rsid w:val="00663E42"/>
    <w:rsid w:val="00670205"/>
    <w:rsid w:val="006739C9"/>
    <w:rsid w:val="006A29D4"/>
    <w:rsid w:val="006B269D"/>
    <w:rsid w:val="006C6CC8"/>
    <w:rsid w:val="006D283E"/>
    <w:rsid w:val="006D5E18"/>
    <w:rsid w:val="006E11BC"/>
    <w:rsid w:val="00706B5B"/>
    <w:rsid w:val="007110FA"/>
    <w:rsid w:val="0072229B"/>
    <w:rsid w:val="00722B0A"/>
    <w:rsid w:val="00750B60"/>
    <w:rsid w:val="00750C0B"/>
    <w:rsid w:val="00766670"/>
    <w:rsid w:val="00794BA8"/>
    <w:rsid w:val="00797209"/>
    <w:rsid w:val="007C47B0"/>
    <w:rsid w:val="007D0017"/>
    <w:rsid w:val="007D5480"/>
    <w:rsid w:val="007F1750"/>
    <w:rsid w:val="007F2BEE"/>
    <w:rsid w:val="007F36EA"/>
    <w:rsid w:val="00804B22"/>
    <w:rsid w:val="008124FE"/>
    <w:rsid w:val="00834B8F"/>
    <w:rsid w:val="008369BD"/>
    <w:rsid w:val="0084480B"/>
    <w:rsid w:val="008458AF"/>
    <w:rsid w:val="008552F1"/>
    <w:rsid w:val="00856179"/>
    <w:rsid w:val="0086315C"/>
    <w:rsid w:val="008707F5"/>
    <w:rsid w:val="00881FE4"/>
    <w:rsid w:val="00887CD9"/>
    <w:rsid w:val="00897D66"/>
    <w:rsid w:val="008A4563"/>
    <w:rsid w:val="008A7BD2"/>
    <w:rsid w:val="008C0738"/>
    <w:rsid w:val="008E1AF2"/>
    <w:rsid w:val="008E4BDA"/>
    <w:rsid w:val="008F5904"/>
    <w:rsid w:val="009014E8"/>
    <w:rsid w:val="00947B47"/>
    <w:rsid w:val="00964D11"/>
    <w:rsid w:val="009924B1"/>
    <w:rsid w:val="009B3BE7"/>
    <w:rsid w:val="009B6876"/>
    <w:rsid w:val="009C5831"/>
    <w:rsid w:val="009D1051"/>
    <w:rsid w:val="009E3181"/>
    <w:rsid w:val="009F6132"/>
    <w:rsid w:val="009F7FD4"/>
    <w:rsid w:val="00A26D5D"/>
    <w:rsid w:val="00A3181E"/>
    <w:rsid w:val="00A47677"/>
    <w:rsid w:val="00A47969"/>
    <w:rsid w:val="00A66C02"/>
    <w:rsid w:val="00A9209C"/>
    <w:rsid w:val="00AB53F9"/>
    <w:rsid w:val="00AC3193"/>
    <w:rsid w:val="00AD4427"/>
    <w:rsid w:val="00AF5F03"/>
    <w:rsid w:val="00B01119"/>
    <w:rsid w:val="00B0194D"/>
    <w:rsid w:val="00B10D03"/>
    <w:rsid w:val="00B1160B"/>
    <w:rsid w:val="00B15144"/>
    <w:rsid w:val="00B32CA0"/>
    <w:rsid w:val="00B655CC"/>
    <w:rsid w:val="00B65C00"/>
    <w:rsid w:val="00B71917"/>
    <w:rsid w:val="00B7401C"/>
    <w:rsid w:val="00B95C4F"/>
    <w:rsid w:val="00BA2913"/>
    <w:rsid w:val="00BA3437"/>
    <w:rsid w:val="00BA541E"/>
    <w:rsid w:val="00BC2958"/>
    <w:rsid w:val="00BC4ED2"/>
    <w:rsid w:val="00BC7785"/>
    <w:rsid w:val="00BD0AAF"/>
    <w:rsid w:val="00BE3560"/>
    <w:rsid w:val="00BE4C37"/>
    <w:rsid w:val="00C000AF"/>
    <w:rsid w:val="00C01748"/>
    <w:rsid w:val="00C04576"/>
    <w:rsid w:val="00C30306"/>
    <w:rsid w:val="00C362FE"/>
    <w:rsid w:val="00C41AF6"/>
    <w:rsid w:val="00C775A0"/>
    <w:rsid w:val="00C95CB0"/>
    <w:rsid w:val="00C97504"/>
    <w:rsid w:val="00CC01B5"/>
    <w:rsid w:val="00CC0AA3"/>
    <w:rsid w:val="00CC6074"/>
    <w:rsid w:val="00CD7BBC"/>
    <w:rsid w:val="00CE03A5"/>
    <w:rsid w:val="00D01973"/>
    <w:rsid w:val="00D36F1E"/>
    <w:rsid w:val="00D47154"/>
    <w:rsid w:val="00D47C63"/>
    <w:rsid w:val="00D632B9"/>
    <w:rsid w:val="00D65D40"/>
    <w:rsid w:val="00D87BB0"/>
    <w:rsid w:val="00D95AA8"/>
    <w:rsid w:val="00DA4F0C"/>
    <w:rsid w:val="00DB1685"/>
    <w:rsid w:val="00DC3FE1"/>
    <w:rsid w:val="00DC6626"/>
    <w:rsid w:val="00DE746D"/>
    <w:rsid w:val="00E01723"/>
    <w:rsid w:val="00E07E44"/>
    <w:rsid w:val="00E21749"/>
    <w:rsid w:val="00E27BF8"/>
    <w:rsid w:val="00E37032"/>
    <w:rsid w:val="00E43A5A"/>
    <w:rsid w:val="00E56165"/>
    <w:rsid w:val="00E62F47"/>
    <w:rsid w:val="00E91C51"/>
    <w:rsid w:val="00E94656"/>
    <w:rsid w:val="00EA501C"/>
    <w:rsid w:val="00EA7A8A"/>
    <w:rsid w:val="00EB38D5"/>
    <w:rsid w:val="00EC44AA"/>
    <w:rsid w:val="00EE4726"/>
    <w:rsid w:val="00F014EE"/>
    <w:rsid w:val="00F11CD9"/>
    <w:rsid w:val="00F22158"/>
    <w:rsid w:val="00F51223"/>
    <w:rsid w:val="00F53146"/>
    <w:rsid w:val="00F55FE0"/>
    <w:rsid w:val="00F654F4"/>
    <w:rsid w:val="00F658DD"/>
    <w:rsid w:val="00F66A9C"/>
    <w:rsid w:val="00F66BF2"/>
    <w:rsid w:val="00F67E7F"/>
    <w:rsid w:val="00F85EC5"/>
    <w:rsid w:val="00F90892"/>
    <w:rsid w:val="00F96E23"/>
    <w:rsid w:val="00F9767D"/>
    <w:rsid w:val="00FA2CF5"/>
    <w:rsid w:val="00FF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34158D3"/>
  <w15:docId w15:val="{250CF1CC-F772-426D-A722-FAE372BF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C9"/>
    <w:pPr>
      <w:widowControl w:val="0"/>
      <w:overflowPunct w:val="0"/>
      <w:autoSpaceDE w:val="0"/>
      <w:autoSpaceDN w:val="0"/>
      <w:adjustRightInd w:val="0"/>
    </w:pPr>
    <w:rPr>
      <w:kern w:val="28"/>
      <w:lang w:val="en-GB" w:eastAsia="en-GB"/>
    </w:rPr>
  </w:style>
  <w:style w:type="paragraph" w:styleId="Heading1">
    <w:name w:val="heading 1"/>
    <w:basedOn w:val="Normal"/>
    <w:next w:val="Normal"/>
    <w:link w:val="Heading1Char"/>
    <w:qFormat/>
    <w:rsid w:val="00066677"/>
    <w:pPr>
      <w:widowControl/>
      <w:pBdr>
        <w:bottom w:val="single" w:sz="4" w:space="1" w:color="auto"/>
      </w:pBdr>
      <w:overflowPunct/>
      <w:autoSpaceDE/>
      <w:autoSpaceDN/>
      <w:adjustRightInd/>
      <w:outlineLvl w:val="0"/>
    </w:pPr>
    <w:rPr>
      <w:rFonts w:ascii="Arial" w:eastAsia="Times" w:hAnsi="Arial"/>
      <w:b/>
      <w:noProof/>
      <w:color w:val="000000"/>
      <w:kern w:val="0"/>
      <w:sz w:val="48"/>
      <w:szCs w:val="4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739C9"/>
    <w:pPr>
      <w:widowControl/>
      <w:overflowPunct/>
    </w:pPr>
    <w:rPr>
      <w:rFonts w:ascii="Arial" w:hAnsi="Arial"/>
      <w:color w:val="000000"/>
      <w:kern w:val="0"/>
      <w:lang w:val="en-US" w:eastAsia="en-US"/>
    </w:rPr>
  </w:style>
  <w:style w:type="paragraph" w:customStyle="1" w:styleId="TableText">
    <w:name w:val="Table Text"/>
    <w:rsid w:val="006739C9"/>
    <w:pPr>
      <w:widowControl w:val="0"/>
      <w:autoSpaceDE w:val="0"/>
      <w:autoSpaceDN w:val="0"/>
      <w:adjustRightInd w:val="0"/>
    </w:pPr>
    <w:rPr>
      <w:rFonts w:ascii="Arial" w:hAnsi="Arial"/>
      <w:color w:val="000000"/>
    </w:rPr>
  </w:style>
  <w:style w:type="table" w:styleId="TableGrid">
    <w:name w:val="Table Grid"/>
    <w:basedOn w:val="TableNormal"/>
    <w:rsid w:val="0006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95C4F"/>
    <w:rPr>
      <w:sz w:val="16"/>
      <w:szCs w:val="16"/>
    </w:rPr>
  </w:style>
  <w:style w:type="paragraph" w:styleId="CommentText">
    <w:name w:val="annotation text"/>
    <w:basedOn w:val="Normal"/>
    <w:link w:val="CommentTextChar"/>
    <w:rsid w:val="00B95C4F"/>
  </w:style>
  <w:style w:type="character" w:customStyle="1" w:styleId="CommentTextChar">
    <w:name w:val="Comment Text Char"/>
    <w:link w:val="CommentText"/>
    <w:rsid w:val="00B95C4F"/>
    <w:rPr>
      <w:kern w:val="28"/>
    </w:rPr>
  </w:style>
  <w:style w:type="paragraph" w:styleId="CommentSubject">
    <w:name w:val="annotation subject"/>
    <w:basedOn w:val="CommentText"/>
    <w:next w:val="CommentText"/>
    <w:link w:val="CommentSubjectChar"/>
    <w:rsid w:val="00B95C4F"/>
    <w:rPr>
      <w:b/>
      <w:bCs/>
    </w:rPr>
  </w:style>
  <w:style w:type="character" w:customStyle="1" w:styleId="CommentSubjectChar">
    <w:name w:val="Comment Subject Char"/>
    <w:link w:val="CommentSubject"/>
    <w:rsid w:val="00B95C4F"/>
    <w:rPr>
      <w:b/>
      <w:bCs/>
      <w:kern w:val="28"/>
    </w:rPr>
  </w:style>
  <w:style w:type="paragraph" w:styleId="BalloonText">
    <w:name w:val="Balloon Text"/>
    <w:basedOn w:val="Normal"/>
    <w:link w:val="BalloonTextChar"/>
    <w:rsid w:val="00B95C4F"/>
    <w:rPr>
      <w:rFonts w:ascii="Tahoma" w:hAnsi="Tahoma" w:cs="Tahoma"/>
      <w:sz w:val="16"/>
      <w:szCs w:val="16"/>
    </w:rPr>
  </w:style>
  <w:style w:type="character" w:customStyle="1" w:styleId="BalloonTextChar">
    <w:name w:val="Balloon Text Char"/>
    <w:link w:val="BalloonText"/>
    <w:rsid w:val="00B95C4F"/>
    <w:rPr>
      <w:rFonts w:ascii="Tahoma" w:hAnsi="Tahoma" w:cs="Tahoma"/>
      <w:kern w:val="28"/>
      <w:sz w:val="16"/>
      <w:szCs w:val="16"/>
    </w:rPr>
  </w:style>
  <w:style w:type="paragraph" w:styleId="Revision">
    <w:name w:val="Revision"/>
    <w:hidden/>
    <w:uiPriority w:val="99"/>
    <w:semiHidden/>
    <w:rsid w:val="00056527"/>
    <w:rPr>
      <w:kern w:val="28"/>
      <w:lang w:val="en-GB" w:eastAsia="en-GB"/>
    </w:rPr>
  </w:style>
  <w:style w:type="paragraph" w:styleId="ListParagraph">
    <w:name w:val="List Paragraph"/>
    <w:basedOn w:val="Normal"/>
    <w:uiPriority w:val="34"/>
    <w:qFormat/>
    <w:rsid w:val="00C41AF6"/>
    <w:pPr>
      <w:ind w:left="720"/>
      <w:contextualSpacing/>
    </w:pPr>
  </w:style>
  <w:style w:type="character" w:customStyle="1" w:styleId="BodyTextChar">
    <w:name w:val="Body Text Char"/>
    <w:basedOn w:val="DefaultParagraphFont"/>
    <w:link w:val="BodyText"/>
    <w:rsid w:val="007110FA"/>
    <w:rPr>
      <w:rFonts w:ascii="Arial" w:hAnsi="Arial"/>
      <w:color w:val="000000"/>
    </w:rPr>
  </w:style>
  <w:style w:type="paragraph" w:customStyle="1" w:styleId="BodyBoldRed">
    <w:name w:val="Body Bold Red"/>
    <w:basedOn w:val="Normal"/>
    <w:link w:val="BodyBoldRedChar"/>
    <w:qFormat/>
    <w:rsid w:val="006D5E18"/>
    <w:pPr>
      <w:widowControl/>
      <w:overflowPunct/>
      <w:spacing w:after="120"/>
      <w:jc w:val="both"/>
    </w:pPr>
    <w:rPr>
      <w:rFonts w:ascii="Arial" w:hAnsi="Arial" w:cs="Arial"/>
      <w:b/>
      <w:bCs/>
      <w:kern w:val="0"/>
      <w:szCs w:val="18"/>
    </w:rPr>
  </w:style>
  <w:style w:type="character" w:customStyle="1" w:styleId="BodyBoldRedChar">
    <w:name w:val="Body Bold Red Char"/>
    <w:link w:val="BodyBoldRed"/>
    <w:locked/>
    <w:rsid w:val="006D5E18"/>
    <w:rPr>
      <w:rFonts w:ascii="Arial" w:hAnsi="Arial" w:cs="Arial"/>
      <w:b/>
      <w:bCs/>
      <w:szCs w:val="18"/>
      <w:lang w:val="en-GB" w:eastAsia="en-GB"/>
    </w:rPr>
  </w:style>
  <w:style w:type="character" w:customStyle="1" w:styleId="Heading1Char">
    <w:name w:val="Heading 1 Char"/>
    <w:basedOn w:val="DefaultParagraphFont"/>
    <w:link w:val="Heading1"/>
    <w:rsid w:val="00066677"/>
    <w:rPr>
      <w:rFonts w:ascii="Arial" w:eastAsia="Times" w:hAnsi="Arial"/>
      <w:b/>
      <w:noProof/>
      <w:color w:val="000000"/>
      <w:sz w:val="48"/>
      <w:szCs w:val="44"/>
    </w:rPr>
  </w:style>
  <w:style w:type="character" w:styleId="Hyperlink">
    <w:name w:val="Hyperlink"/>
    <w:uiPriority w:val="99"/>
    <w:unhideWhenUsed/>
    <w:rsid w:val="00066677"/>
    <w:rPr>
      <w:color w:val="0563C1"/>
      <w:u w:val="single"/>
    </w:rPr>
  </w:style>
  <w:style w:type="paragraph" w:styleId="Header">
    <w:name w:val="header"/>
    <w:basedOn w:val="Normal"/>
    <w:link w:val="HeaderChar"/>
    <w:unhideWhenUsed/>
    <w:rsid w:val="006D283E"/>
    <w:pPr>
      <w:tabs>
        <w:tab w:val="center" w:pos="4513"/>
        <w:tab w:val="right" w:pos="9026"/>
      </w:tabs>
    </w:pPr>
  </w:style>
  <w:style w:type="character" w:customStyle="1" w:styleId="HeaderChar">
    <w:name w:val="Header Char"/>
    <w:basedOn w:val="DefaultParagraphFont"/>
    <w:link w:val="Header"/>
    <w:rsid w:val="006D283E"/>
    <w:rPr>
      <w:kern w:val="28"/>
      <w:lang w:val="en-GB" w:eastAsia="en-GB"/>
    </w:rPr>
  </w:style>
  <w:style w:type="paragraph" w:styleId="Footer">
    <w:name w:val="footer"/>
    <w:basedOn w:val="Normal"/>
    <w:link w:val="FooterChar"/>
    <w:unhideWhenUsed/>
    <w:rsid w:val="006D283E"/>
    <w:pPr>
      <w:tabs>
        <w:tab w:val="center" w:pos="4513"/>
        <w:tab w:val="right" w:pos="9026"/>
      </w:tabs>
    </w:pPr>
  </w:style>
  <w:style w:type="character" w:customStyle="1" w:styleId="FooterChar">
    <w:name w:val="Footer Char"/>
    <w:basedOn w:val="DefaultParagraphFont"/>
    <w:link w:val="Footer"/>
    <w:rsid w:val="006D283E"/>
    <w:rPr>
      <w:kern w:val="28"/>
      <w:lang w:val="en-GB" w:eastAsia="en-GB"/>
    </w:rPr>
  </w:style>
  <w:style w:type="paragraph" w:styleId="TOC1">
    <w:name w:val="toc 1"/>
    <w:basedOn w:val="Normal"/>
    <w:next w:val="Normal"/>
    <w:autoRedefine/>
    <w:uiPriority w:val="39"/>
    <w:unhideWhenUsed/>
    <w:rsid w:val="000E1E9A"/>
    <w:pPr>
      <w:spacing w:after="100"/>
    </w:pPr>
    <w:rPr>
      <w:rFonts w:ascii="Arial" w:hAnsi="Arial"/>
      <w:b/>
    </w:rPr>
  </w:style>
  <w:style w:type="character" w:customStyle="1" w:styleId="BodyBoldBlueChar">
    <w:name w:val="Body Bold Blue Char"/>
    <w:link w:val="BodyBoldBlue"/>
    <w:locked/>
    <w:rsid w:val="00F53146"/>
    <w:rPr>
      <w:rFonts w:ascii="Arial" w:hAnsi="Arial" w:cs="Arial"/>
      <w:b/>
      <w:sz w:val="18"/>
    </w:rPr>
  </w:style>
  <w:style w:type="paragraph" w:customStyle="1" w:styleId="BodyBoldBlue">
    <w:name w:val="Body Bold Blue"/>
    <w:basedOn w:val="Normal"/>
    <w:link w:val="BodyBoldBlueChar"/>
    <w:qFormat/>
    <w:rsid w:val="00F53146"/>
    <w:pPr>
      <w:widowControl/>
      <w:overflowPunct/>
      <w:jc w:val="both"/>
    </w:pPr>
    <w:rPr>
      <w:rFonts w:ascii="Arial" w:hAnsi="Arial" w:cs="Arial"/>
      <w:b/>
      <w:kern w:val="0"/>
      <w:sz w:val="18"/>
      <w:lang w:val="en-US" w:eastAsia="en-US"/>
    </w:rPr>
  </w:style>
  <w:style w:type="character" w:customStyle="1" w:styleId="GaramondBodyChar">
    <w:name w:val="Garamond Body Char"/>
    <w:link w:val="GaramondBody"/>
    <w:locked/>
    <w:rsid w:val="00F53146"/>
    <w:rPr>
      <w:rFonts w:ascii="Garamond" w:hAnsi="Garamond" w:cs="Arial"/>
      <w:sz w:val="18"/>
      <w:szCs w:val="18"/>
    </w:rPr>
  </w:style>
  <w:style w:type="paragraph" w:customStyle="1" w:styleId="GaramondBody">
    <w:name w:val="Garamond Body"/>
    <w:basedOn w:val="Normal"/>
    <w:link w:val="GaramondBodyChar"/>
    <w:qFormat/>
    <w:rsid w:val="00F53146"/>
    <w:pPr>
      <w:widowControl/>
      <w:overflowPunct/>
      <w:jc w:val="both"/>
    </w:pPr>
    <w:rPr>
      <w:rFonts w:ascii="Garamond" w:hAnsi="Garamond" w:cs="Arial"/>
      <w:kern w:val="0"/>
      <w:sz w:val="18"/>
      <w:szCs w:val="18"/>
      <w:lang w:val="en-US" w:eastAsia="en-US"/>
    </w:rPr>
  </w:style>
  <w:style w:type="paragraph" w:customStyle="1" w:styleId="Default">
    <w:name w:val="Default"/>
    <w:basedOn w:val="Normal"/>
    <w:link w:val="DefaultChar"/>
    <w:rsid w:val="00B71917"/>
    <w:pPr>
      <w:widowControl/>
      <w:overflowPunct/>
      <w:adjustRightInd/>
    </w:pPr>
    <w:rPr>
      <w:rFonts w:ascii="Arial" w:eastAsia="Calibri" w:hAnsi="Arial" w:cs="Arial"/>
      <w:color w:val="000000"/>
      <w:kern w:val="0"/>
      <w:sz w:val="24"/>
      <w:szCs w:val="24"/>
      <w:lang w:eastAsia="en-US"/>
    </w:rPr>
  </w:style>
  <w:style w:type="character" w:customStyle="1" w:styleId="DefaultChar">
    <w:name w:val="Default Char"/>
    <w:link w:val="Default"/>
    <w:locked/>
    <w:rsid w:val="00B71917"/>
    <w:rPr>
      <w:rFonts w:ascii="Arial" w:eastAsia="Calibri" w:hAnsi="Arial" w:cs="Arial"/>
      <w:color w:val="000000"/>
      <w:sz w:val="24"/>
      <w:szCs w:val="24"/>
      <w:lang w:val="en-GB"/>
    </w:rPr>
  </w:style>
  <w:style w:type="character" w:customStyle="1" w:styleId="SubHeadingChar">
    <w:name w:val="SubHeading Char"/>
    <w:link w:val="SubHeading"/>
    <w:locked/>
    <w:rsid w:val="00B71917"/>
    <w:rPr>
      <w:rFonts w:ascii="Arial" w:hAnsi="Arial" w:cs="Arial"/>
      <w:b/>
      <w:color w:val="E40038"/>
      <w:sz w:val="18"/>
    </w:rPr>
  </w:style>
  <w:style w:type="paragraph" w:customStyle="1" w:styleId="SubHeading">
    <w:name w:val="SubHeading"/>
    <w:basedOn w:val="Normal"/>
    <w:link w:val="SubHeadingChar"/>
    <w:qFormat/>
    <w:rsid w:val="00B71917"/>
    <w:pPr>
      <w:widowControl/>
      <w:overflowPunct/>
      <w:autoSpaceDE/>
      <w:autoSpaceDN/>
      <w:adjustRightInd/>
      <w:spacing w:line="276" w:lineRule="auto"/>
      <w:jc w:val="both"/>
    </w:pPr>
    <w:rPr>
      <w:rFonts w:ascii="Arial" w:hAnsi="Arial" w:cs="Arial"/>
      <w:b/>
      <w:color w:val="E40038"/>
      <w:kern w:val="0"/>
      <w:sz w:val="18"/>
      <w:lang w:val="en-US" w:eastAsia="en-US"/>
    </w:rPr>
  </w:style>
  <w:style w:type="paragraph" w:customStyle="1" w:styleId="paragraph">
    <w:name w:val="paragraph"/>
    <w:basedOn w:val="Normal"/>
    <w:rsid w:val="001415AD"/>
    <w:pPr>
      <w:widowControl/>
      <w:overflowPunct/>
      <w:autoSpaceDE/>
      <w:autoSpaceDN/>
      <w:adjustRightInd/>
    </w:pPr>
    <w:rPr>
      <w:rFonts w:ascii="Calibri" w:eastAsiaTheme="minorHAnsi" w:hAnsi="Calibri" w:cs="Calibri"/>
      <w:kern w:val="0"/>
      <w:sz w:val="22"/>
      <w:szCs w:val="22"/>
    </w:rPr>
  </w:style>
  <w:style w:type="character" w:customStyle="1" w:styleId="normaltextrun">
    <w:name w:val="normaltextrun"/>
    <w:basedOn w:val="DefaultParagraphFont"/>
    <w:rsid w:val="001415AD"/>
  </w:style>
  <w:style w:type="character" w:customStyle="1" w:styleId="eop">
    <w:name w:val="eop"/>
    <w:basedOn w:val="DefaultParagraphFont"/>
    <w:rsid w:val="001415AD"/>
  </w:style>
  <w:style w:type="character" w:customStyle="1" w:styleId="tabchar">
    <w:name w:val="tabchar"/>
    <w:basedOn w:val="DefaultParagraphFont"/>
    <w:rsid w:val="001415AD"/>
  </w:style>
  <w:style w:type="paragraph" w:styleId="BodyText3">
    <w:name w:val="Body Text 3"/>
    <w:basedOn w:val="Normal"/>
    <w:link w:val="BodyText3Char"/>
    <w:rsid w:val="008F5904"/>
    <w:pPr>
      <w:widowControl/>
      <w:overflowPunct/>
      <w:autoSpaceDE/>
      <w:autoSpaceDN/>
      <w:adjustRightInd/>
      <w:spacing w:after="120"/>
    </w:pPr>
    <w:rPr>
      <w:kern w:val="0"/>
      <w:sz w:val="16"/>
      <w:szCs w:val="16"/>
      <w:lang w:eastAsia="en-US"/>
    </w:rPr>
  </w:style>
  <w:style w:type="character" w:customStyle="1" w:styleId="BodyText3Char">
    <w:name w:val="Body Text 3 Char"/>
    <w:basedOn w:val="DefaultParagraphFont"/>
    <w:link w:val="BodyText3"/>
    <w:rsid w:val="008F5904"/>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75660">
      <w:bodyDiv w:val="1"/>
      <w:marLeft w:val="0"/>
      <w:marRight w:val="0"/>
      <w:marTop w:val="0"/>
      <w:marBottom w:val="0"/>
      <w:divBdr>
        <w:top w:val="none" w:sz="0" w:space="0" w:color="auto"/>
        <w:left w:val="none" w:sz="0" w:space="0" w:color="auto"/>
        <w:bottom w:val="none" w:sz="0" w:space="0" w:color="auto"/>
        <w:right w:val="none" w:sz="0" w:space="0" w:color="auto"/>
      </w:divBdr>
    </w:div>
    <w:div w:id="359208700">
      <w:bodyDiv w:val="1"/>
      <w:marLeft w:val="0"/>
      <w:marRight w:val="0"/>
      <w:marTop w:val="0"/>
      <w:marBottom w:val="0"/>
      <w:divBdr>
        <w:top w:val="none" w:sz="0" w:space="0" w:color="auto"/>
        <w:left w:val="none" w:sz="0" w:space="0" w:color="auto"/>
        <w:bottom w:val="none" w:sz="0" w:space="0" w:color="auto"/>
        <w:right w:val="none" w:sz="0" w:space="0" w:color="auto"/>
      </w:divBdr>
    </w:div>
    <w:div w:id="438647531">
      <w:bodyDiv w:val="1"/>
      <w:marLeft w:val="0"/>
      <w:marRight w:val="0"/>
      <w:marTop w:val="0"/>
      <w:marBottom w:val="0"/>
      <w:divBdr>
        <w:top w:val="none" w:sz="0" w:space="0" w:color="auto"/>
        <w:left w:val="none" w:sz="0" w:space="0" w:color="auto"/>
        <w:bottom w:val="none" w:sz="0" w:space="0" w:color="auto"/>
        <w:right w:val="none" w:sz="0" w:space="0" w:color="auto"/>
      </w:divBdr>
    </w:div>
    <w:div w:id="785854070">
      <w:bodyDiv w:val="1"/>
      <w:marLeft w:val="0"/>
      <w:marRight w:val="0"/>
      <w:marTop w:val="0"/>
      <w:marBottom w:val="0"/>
      <w:divBdr>
        <w:top w:val="none" w:sz="0" w:space="0" w:color="auto"/>
        <w:left w:val="none" w:sz="0" w:space="0" w:color="auto"/>
        <w:bottom w:val="none" w:sz="0" w:space="0" w:color="auto"/>
        <w:right w:val="none" w:sz="0" w:space="0" w:color="auto"/>
      </w:divBdr>
    </w:div>
    <w:div w:id="1918663929">
      <w:bodyDiv w:val="1"/>
      <w:marLeft w:val="0"/>
      <w:marRight w:val="0"/>
      <w:marTop w:val="0"/>
      <w:marBottom w:val="0"/>
      <w:divBdr>
        <w:top w:val="none" w:sz="0" w:space="0" w:color="auto"/>
        <w:left w:val="none" w:sz="0" w:space="0" w:color="auto"/>
        <w:bottom w:val="none" w:sz="0" w:space="0" w:color="auto"/>
        <w:right w:val="none" w:sz="0" w:space="0" w:color="auto"/>
      </w:divBdr>
    </w:div>
    <w:div w:id="1983269490">
      <w:bodyDiv w:val="1"/>
      <w:marLeft w:val="0"/>
      <w:marRight w:val="0"/>
      <w:marTop w:val="0"/>
      <w:marBottom w:val="0"/>
      <w:divBdr>
        <w:top w:val="none" w:sz="0" w:space="0" w:color="auto"/>
        <w:left w:val="none" w:sz="0" w:space="0" w:color="auto"/>
        <w:bottom w:val="none" w:sz="0" w:space="0" w:color="auto"/>
        <w:right w:val="none" w:sz="0" w:space="0" w:color="auto"/>
      </w:divBdr>
    </w:div>
    <w:div w:id="21004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eninsula Template GB" ma:contentTypeID="0x0101001558E9DFFBB448D3AB4DAD8C990E36B200AC6D067BD8C8604FBFF826EFBF6BCF42" ma:contentTypeVersion="11" ma:contentTypeDescription="Peninsula Template Content Type GB" ma:contentTypeScope="" ma:versionID="5b51306a855dd5ee41eb5680a3dc55d2">
  <xsd:schema xmlns:xsd="http://www.w3.org/2001/XMLSchema" xmlns:xs="http://www.w3.org/2001/XMLSchema" xmlns:p="http://schemas.microsoft.com/office/2006/metadata/properties" xmlns:ns2="ab084336-6c7f-402f-bb71-312c261ae5d9" xmlns:ns3="a32b43da-c25f-4311-8243-f251283f22dc" xmlns:ns4="12b8a602-5281-4702-8388-78fb4b3f06f5" targetNamespace="http://schemas.microsoft.com/office/2006/metadata/properties" ma:root="true" ma:fieldsID="4e481afa16c1eb38f7b52173e14829a1" ns2:_="" ns3:_="" ns4:_="">
    <xsd:import namespace="ab084336-6c7f-402f-bb71-312c261ae5d9"/>
    <xsd:import namespace="a32b43da-c25f-4311-8243-f251283f22dc"/>
    <xsd:import namespace="12b8a602-5281-4702-8388-78fb4b3f06f5"/>
    <xsd:element name="properties">
      <xsd:complexType>
        <xsd:sequence>
          <xsd:element name="documentManagement">
            <xsd:complexType>
              <xsd:all>
                <xsd:element ref="ns2:_dlc_DocId" minOccurs="0"/>
                <xsd:element ref="ns2:_dlc_DocIdUrl" minOccurs="0"/>
                <xsd:element ref="ns2:_dlc_DocIdPersistId" minOccurs="0"/>
                <xsd:element ref="ns2:laa9db820757441fa7a5d8f178d86e42" minOccurs="0"/>
                <xsd:element ref="ns2:TaxCatchAll" minOccurs="0"/>
                <xsd:element ref="ns2:TaxCatchAllLabel" minOccurs="0"/>
                <xsd:element ref="ns2:i59db9e3ec21425db807c4753c719dd3" minOccurs="0"/>
                <xsd:element ref="ns2:g515fcd3a5dc4b339ea210235ae4e092" minOccurs="0"/>
                <xsd:element ref="ns2:f893f408050547f9b7b7756093cb4f2a" minOccurs="0"/>
                <xsd:element ref="ns2:d8373c2147be464a8eefc726b9664daf" minOccurs="0"/>
                <xsd:element ref="ns2:e1789b8de72d4d5683e0b1939b385ba3" minOccurs="0"/>
                <xsd:element ref="ns3:SmartForm"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84336-6c7f-402f-bb71-312c261ae5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a9db820757441fa7a5d8f178d86e42" ma:index="11" ma:taxonomy="true" ma:internalName="laa9db820757441fa7a5d8f178d86e42" ma:taxonomyFieldName="Document_x0020_Type" ma:displayName="Document Type" ma:indexed="true" ma:readOnly="false" ma:default="" ma:fieldId="{5aa9db82-0757-441f-a7a5-d8f178d86e42}" ma:sspId="dd72f402-132e-452c-a845-7f8c70c8daf1" ma:termSetId="dd24f8dc-8dd0-4dd1-a671-bb8d352be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f177a3d-f433-4a3f-8c4b-1680aa213ad6}" ma:internalName="TaxCatchAll" ma:showField="CatchAllData"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177a3d-f433-4a3f-8c4b-1680aa213ad6}" ma:internalName="TaxCatchAllLabel" ma:readOnly="true" ma:showField="CatchAllDataLabel"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i59db9e3ec21425db807c4753c719dd3" ma:index="15" nillable="true" ma:taxonomy="true" ma:internalName="i59db9e3ec21425db807c4753c719dd3" ma:taxonomyFieldName="Document_x0020_Pack_x0020_GB" ma:displayName="Document Pack GB" ma:fieldId="{259db9e3-ec21-425d-b807-c4753c719dd3}" ma:taxonomyMulti="true" ma:sspId="dd72f402-132e-452c-a845-7f8c70c8daf1" ma:termSetId="9ea4b709-4c9b-45eb-89b3-8f588871507c" ma:anchorId="00000000-0000-0000-0000-000000000000" ma:open="true" ma:isKeyword="false">
      <xsd:complexType>
        <xsd:sequence>
          <xsd:element ref="pc:Terms" minOccurs="0" maxOccurs="1"/>
        </xsd:sequence>
      </xsd:complexType>
    </xsd:element>
    <xsd:element name="g515fcd3a5dc4b339ea210235ae4e092" ma:index="17" nillable="true" ma:taxonomy="true" ma:internalName="g515fcd3a5dc4b339ea210235ae4e092" ma:taxonomyFieldName="Industry_x0020_Type" ma:displayName="Industry Type" ma:fieldId="{0515fcd3-a5dc-4b33-9ea2-10235ae4e092}" ma:taxonomyMulti="true" ma:sspId="dd72f402-132e-452c-a845-7f8c70c8daf1" ma:termSetId="271f0b0f-3c48-4d0b-9ba1-7aaf2a133d2e" ma:anchorId="00000000-0000-0000-0000-000000000000" ma:open="true" ma:isKeyword="false">
      <xsd:complexType>
        <xsd:sequence>
          <xsd:element ref="pc:Terms" minOccurs="0" maxOccurs="1"/>
        </xsd:sequence>
      </xsd:complexType>
    </xsd:element>
    <xsd:element name="f893f408050547f9b7b7756093cb4f2a" ma:index="19" nillable="true" ma:taxonomy="true" ma:internalName="f893f408050547f9b7b7756093cb4f2a" ma:taxonomyFieldName="Contract_x0020_Type" ma:displayName="Contract Type" ma:fieldId="{f893f408-0505-47f9-b7b7-756093cb4f2a}" ma:taxonomyMulti="true" ma:sspId="dd72f402-132e-452c-a845-7f8c70c8daf1" ma:termSetId="7146a1c6-40f0-4bd6-be4d-4f03ef1f8dc1" ma:anchorId="00000000-0000-0000-0000-000000000000" ma:open="true" ma:isKeyword="false">
      <xsd:complexType>
        <xsd:sequence>
          <xsd:element ref="pc:Terms" minOccurs="0" maxOccurs="1"/>
        </xsd:sequence>
      </xsd:complexType>
    </xsd:element>
    <xsd:element name="d8373c2147be464a8eefc726b9664daf" ma:index="21" nillable="true" ma:taxonomy="true" ma:internalName="d8373c2147be464a8eefc726b9664daf" ma:taxonomyFieldName="Clauses" ma:displayName="Clauses" ma:fieldId="{d8373c21-47be-464a-8eef-c726b9664daf}" ma:taxonomyMulti="true" ma:sspId="dd72f402-132e-452c-a845-7f8c70c8daf1" ma:termSetId="b504b341-fd3e-4e13-b529-77a0baa5418b" ma:anchorId="00000000-0000-0000-0000-000000000000" ma:open="true" ma:isKeyword="false">
      <xsd:complexType>
        <xsd:sequence>
          <xsd:element ref="pc:Terms" minOccurs="0" maxOccurs="1"/>
        </xsd:sequence>
      </xsd:complexType>
    </xsd:element>
    <xsd:element name="e1789b8de72d4d5683e0b1939b385ba3" ma:index="23" nillable="true" ma:taxonomy="true" ma:internalName="e1789b8de72d4d5683e0b1939b385ba3" ma:taxonomyFieldName="Caveats" ma:displayName="Caveats" ma:readOnly="false" ma:default="" ma:fieldId="{e1789b8d-e72d-4d56-83e0-b1939b385ba3}" ma:taxonomyMulti="true" ma:sspId="dd72f402-132e-452c-a845-7f8c70c8daf1" ma:termSetId="b3b9ed3e-1607-4d2e-812d-8b30416172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b43da-c25f-4311-8243-f251283f22dc" elementFormDefault="qualified">
    <xsd:import namespace="http://schemas.microsoft.com/office/2006/documentManagement/types"/>
    <xsd:import namespace="http://schemas.microsoft.com/office/infopath/2007/PartnerControls"/>
    <xsd:element name="SmartForm" ma:index="25" nillable="true" ma:displayName="SmartForm" ma:default="SmartForm" ma:format="Dropdown" ma:internalName="SmartForm">
      <xsd:simpleType>
        <xsd:restriction base="dms:Choice">
          <xsd:enumeration value="SmartForm"/>
          <xsd:enumeration value="SmartForm SMT"/>
          <xsd:enumeration value="PV SmartForm"/>
          <xsd:enumeration value="PV SmartForm SMT"/>
        </xsd:restriction>
      </xsd:simpleType>
    </xsd:element>
  </xsd:schema>
  <xsd:schema xmlns:xsd="http://www.w3.org/2001/XMLSchema" xmlns:xs="http://www.w3.org/2001/XMLSchema" xmlns:dms="http://schemas.microsoft.com/office/2006/documentManagement/types" xmlns:pc="http://schemas.microsoft.com/office/infopath/2007/PartnerControls" targetNamespace="12b8a602-5281-4702-8388-78fb4b3f06f5"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59db9e3ec21425db807c4753c719dd3 xmlns="ab084336-6c7f-402f-bb71-312c261ae5d9">
      <Terms xmlns="http://schemas.microsoft.com/office/infopath/2007/PartnerControls">
        <TermInfo xmlns="http://schemas.microsoft.com/office/infopath/2007/PartnerControls">
          <TermName xmlns="http://schemas.microsoft.com/office/infopath/2007/PartnerControls">Fish</TermName>
          <TermId xmlns="http://schemas.microsoft.com/office/infopath/2007/PartnerControls">3649d046-048d-4420-b7d7-53c76ba71783</TermId>
        </TermInfo>
      </Terms>
    </i59db9e3ec21425db807c4753c719dd3>
    <TaxCatchAll xmlns="ab084336-6c7f-402f-bb71-312c261ae5d9">
      <Value>230</Value>
      <Value>390</Value>
      <Value>4</Value>
      <Value>387</Value>
    </TaxCatchAll>
    <d8373c2147be464a8eefc726b9664daf xmlns="ab084336-6c7f-402f-bb71-312c261ae5d9">
      <Terms xmlns="http://schemas.microsoft.com/office/infopath/2007/PartnerControls"/>
    </d8373c2147be464a8eefc726b9664daf>
    <e1789b8de72d4d5683e0b1939b385ba3 xmlns="ab084336-6c7f-402f-bb71-312c261ae5d9">
      <Terms xmlns="http://schemas.microsoft.com/office/infopath/2007/PartnerControls">
        <TermInfo xmlns="http://schemas.microsoft.com/office/infopath/2007/PartnerControls">
          <TermName xmlns="http://schemas.microsoft.com/office/infopath/2007/PartnerControls">Pay Reference Periods</TermName>
          <TermId xmlns="http://schemas.microsoft.com/office/infopath/2007/PartnerControls">489d684d-fc23-4b29-9c08-c0ddd5aa010f</TermId>
        </TermInfo>
        <TermInfo xmlns="http://schemas.microsoft.com/office/infopath/2007/PartnerControls">
          <TermName xmlns="http://schemas.microsoft.com/office/infopath/2007/PartnerControls">Equal Opportunities Policy</TermName>
          <TermId xmlns="http://schemas.microsoft.com/office/infopath/2007/PartnerControls">eaf06c91-94fd-4c5a-bf37-232970d05405</TermId>
        </TermInfo>
      </Terms>
    </e1789b8de72d4d5683e0b1939b385ba3>
    <g515fcd3a5dc4b339ea210235ae4e092 xmlns="ab084336-6c7f-402f-bb71-312c261ae5d9">
      <Terms xmlns="http://schemas.microsoft.com/office/infopath/2007/PartnerControls"/>
    </g515fcd3a5dc4b339ea210235ae4e092>
    <laa9db820757441fa7a5d8f178d86e42 xmlns="ab084336-6c7f-402f-bb71-312c261ae5d9">
      <Terms xmlns="http://schemas.microsoft.com/office/infopath/2007/PartnerControls">
        <TermInfo xmlns="http://schemas.microsoft.com/office/infopath/2007/PartnerControls">
          <TermName xmlns="http://schemas.microsoft.com/office/infopath/2007/PartnerControls">SMTs, Workers and Self Employed</TermName>
          <TermId xmlns="http://schemas.microsoft.com/office/infopath/2007/PartnerControls">978da22e-39de-4cbd-abf8-7685cf7a077a</TermId>
        </TermInfo>
      </Terms>
    </laa9db820757441fa7a5d8f178d86e42>
    <f893f408050547f9b7b7756093cb4f2a xmlns="ab084336-6c7f-402f-bb71-312c261ae5d9">
      <Terms xmlns="http://schemas.microsoft.com/office/infopath/2007/PartnerControls"/>
    </f893f408050547f9b7b7756093cb4f2a>
    <SmartForm xmlns="a32b43da-c25f-4311-8243-f251283f22dc">SmartForm</SmartForm>
    <_dlc_DocId xmlns="ab084336-6c7f-402f-bb71-312c261ae5d9">ECS-GB-Drafting Documents-1064</_dlc_DocId>
    <_dlc_DocIdUrl xmlns="ab084336-6c7f-402f-bb71-312c261ae5d9">
      <Url>https://insidepeninsula/sites/ECS/GB/_layouts/15/DocIdRedir.aspx?ID=ECS-GB-Drafting+Documents-1064</Url>
      <Description>ECS-GB-Drafting Documents-1064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C9E13-B9C2-4280-A59B-30B70DDC4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84336-6c7f-402f-bb71-312c261ae5d9"/>
    <ds:schemaRef ds:uri="a32b43da-c25f-4311-8243-f251283f22dc"/>
    <ds:schemaRef ds:uri="12b8a602-5281-4702-8388-78fb4b3f0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85847-BD68-4591-BCE3-C5CF258F31AC}">
  <ds:schemaRefs>
    <ds:schemaRef ds:uri="http://schemas.microsoft.com/sharepoint/events"/>
  </ds:schemaRefs>
</ds:datastoreItem>
</file>

<file path=customXml/itemProps3.xml><?xml version="1.0" encoding="utf-8"?>
<ds:datastoreItem xmlns:ds="http://schemas.openxmlformats.org/officeDocument/2006/customXml" ds:itemID="{9CA12FC1-6FE6-40F4-A5C2-B02FD932E06A}">
  <ds:schemaRefs>
    <ds:schemaRef ds:uri="http://schemas.microsoft.com/sharepoint/v3/contenttype/forms"/>
  </ds:schemaRefs>
</ds:datastoreItem>
</file>

<file path=customXml/itemProps4.xml><?xml version="1.0" encoding="utf-8"?>
<ds:datastoreItem xmlns:ds="http://schemas.openxmlformats.org/officeDocument/2006/customXml" ds:itemID="{F52C9CC5-CEA3-4DDA-B515-BF0C2B20D151}">
  <ds:schemaRefs>
    <ds:schemaRef ds:uri="http://schemas.microsoft.com/office/2006/metadata/properties"/>
    <ds:schemaRef ds:uri="http://schemas.microsoft.com/office/infopath/2007/PartnerControls"/>
    <ds:schemaRef ds:uri="ab084336-6c7f-402f-bb71-312c261ae5d9"/>
    <ds:schemaRef ds:uri="a32b43da-c25f-4311-8243-f251283f22dc"/>
  </ds:schemaRefs>
</ds:datastoreItem>
</file>

<file path=customXml/itemProps5.xml><?xml version="1.0" encoding="utf-8"?>
<ds:datastoreItem xmlns:ds="http://schemas.openxmlformats.org/officeDocument/2006/customXml" ds:itemID="{1D46C27F-0C39-4405-A0D2-E5C0D541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5851</Words>
  <Characters>33357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CONTRACT OF EMPLOYMENT</vt:lpstr>
    </vt:vector>
  </TitlesOfParts>
  <Company>PBS</Company>
  <LinksUpToDate>false</LinksUpToDate>
  <CharactersWithSpaces>39130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dc:title>
  <dc:subject/>
  <dc:creator>david.carey</dc:creator>
  <cp:keywords/>
  <dc:description/>
  <cp:lastModifiedBy>Hannay Karen@Shetland Community Connection</cp:lastModifiedBy>
  <cp:revision>3</cp:revision>
  <cp:lastPrinted>2012-07-06T09:27:00Z</cp:lastPrinted>
  <dcterms:created xsi:type="dcterms:W3CDTF">2023-04-13T14:04:00Z</dcterms:created>
  <dcterms:modified xsi:type="dcterms:W3CDTF">2023-05-29T14:01:00Z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0x0101001558E9DFFBB448D3AB4DAD8C990E36B200AC6D067BD8C8604FBFF826EFBF6BCF42</vt:lpwstr>
  </property>
  <property fmtid="{D5CDD505-2E9C-101B-9397-08002B2CF9AE}" pid="3" name="_dlc_DocIdItemGuid">
    <vt:lpwstr>88a8a4e9-1c90-40e1-b02e-b64e2217791b</vt:lpwstr>
  </property>
  <property fmtid="{D5CDD505-2E9C-101B-9397-08002B2CF9AE}" pid="4" name="Clauses">
    <vt:lpwstr/>
  </property>
  <property fmtid="{D5CDD505-2E9C-101B-9397-08002B2CF9AE}" pid="5" name="Contract_x0020_Type">
    <vt:lpwstr/>
  </property>
  <property fmtid="{D5CDD505-2E9C-101B-9397-08002B2CF9AE}" pid="6" name="Document_x0020_Type">
    <vt:lpwstr>4;#SMTs, Workers and Self Employed|978da22e-39de-4cbd-abf8-7685cf7a077a</vt:lpwstr>
  </property>
  <property fmtid="{D5CDD505-2E9C-101B-9397-08002B2CF9AE}" pid="7" name="Caveats">
    <vt:lpwstr>387;#Pay Reference Periods|489d684d-fc23-4b29-9c08-c0ddd5aa010f;#390;#Equal Opportunities Policy|eaf06c91-94fd-4c5a-bf37-232970d05405</vt:lpwstr>
  </property>
  <property fmtid="{D5CDD505-2E9C-101B-9397-08002B2CF9AE}" pid="8" name="Industry_x0020_Type">
    <vt:lpwstr/>
  </property>
  <property fmtid="{D5CDD505-2E9C-101B-9397-08002B2CF9AE}" pid="9" name="Document_x0020_Pack_x0020_GB">
    <vt:lpwstr>230;#Fish|3649d046-048d-4420-b7d7-53c76ba71783</vt:lpwstr>
  </property>
  <property fmtid="{D5CDD505-2E9C-101B-9397-08002B2CF9AE}" pid="10" name="Document Pack GB">
    <vt:lpwstr>230;#Fish|3649d046-048d-4420-b7d7-53c76ba71783</vt:lpwstr>
  </property>
  <property fmtid="{D5CDD505-2E9C-101B-9397-08002B2CF9AE}" pid="11" name="Contract Type">
    <vt:lpwstr/>
  </property>
  <property fmtid="{D5CDD505-2E9C-101B-9397-08002B2CF9AE}" pid="12" name="Industry Type">
    <vt:lpwstr/>
  </property>
  <property fmtid="{D5CDD505-2E9C-101B-9397-08002B2CF9AE}" pid="13" name="Document Type">
    <vt:lpwstr>4;#SMTs, Workers and Self Employed|978da22e-39de-4cbd-abf8-7685cf7a077a</vt:lpwstr>
  </property>
  <property fmtid="{D5CDD505-2E9C-101B-9397-08002B2CF9AE}" pid="14" name="MSIP_Label_624efd66-b94d-4836-9260-fc2433fe71c0_Enabled">
    <vt:lpwstr>true</vt:lpwstr>
  </property>
  <property fmtid="{D5CDD505-2E9C-101B-9397-08002B2CF9AE}" pid="15" name="MSIP_Label_624efd66-b94d-4836-9260-fc2433fe71c0_SetDate">
    <vt:lpwstr>2022-10-25T07:20:36Z</vt:lpwstr>
  </property>
  <property fmtid="{D5CDD505-2E9C-101B-9397-08002B2CF9AE}" pid="16" name="MSIP_Label_624efd66-b94d-4836-9260-fc2433fe71c0_Method">
    <vt:lpwstr>Privileged</vt:lpwstr>
  </property>
  <property fmtid="{D5CDD505-2E9C-101B-9397-08002B2CF9AE}" pid="17" name="MSIP_Label_624efd66-b94d-4836-9260-fc2433fe71c0_Name">
    <vt:lpwstr>Third Party Sensitive - No Markings</vt:lpwstr>
  </property>
  <property fmtid="{D5CDD505-2E9C-101B-9397-08002B2CF9AE}" pid="18" name="MSIP_Label_624efd66-b94d-4836-9260-fc2433fe71c0_SiteId">
    <vt:lpwstr>f6aec7ed-3b3a-4826-99e1-1b3134e6b856</vt:lpwstr>
  </property>
  <property fmtid="{D5CDD505-2E9C-101B-9397-08002B2CF9AE}" pid="19" name="MSIP_Label_624efd66-b94d-4836-9260-fc2433fe71c0_ActionId">
    <vt:lpwstr>d84e25e6-8e99-4f71-8066-52a0456339b5</vt:lpwstr>
  </property>
  <property fmtid="{D5CDD505-2E9C-101B-9397-08002B2CF9AE}" pid="20" name="MSIP_Label_624efd66-b94d-4836-9260-fc2433fe71c0_ContentBits">
    <vt:lpwstr>0</vt:lpwstr>
  </property>
</Properties>
</file>